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3866F" w14:textId="35E697D1" w:rsidR="00444D32" w:rsidRPr="002503BC" w:rsidRDefault="00444D32">
      <w:pPr>
        <w:rPr>
          <w:rFonts w:ascii="Raleway" w:hAnsi="Raleway"/>
          <w:sz w:val="20"/>
          <w:szCs w:val="20"/>
        </w:rPr>
      </w:pPr>
    </w:p>
    <w:p w14:paraId="3D1B646E" w14:textId="7079E188" w:rsidR="002503BC" w:rsidRPr="002503BC" w:rsidRDefault="002503BC" w:rsidP="00FB07BD">
      <w:pPr>
        <w:spacing w:line="280" w:lineRule="exact"/>
        <w:ind w:firstLine="1134"/>
        <w:jc w:val="center"/>
        <w:rPr>
          <w:rFonts w:ascii="Raleway" w:hAnsi="Raleway"/>
          <w:b/>
        </w:rPr>
      </w:pPr>
      <w:r>
        <w:rPr>
          <w:rFonts w:ascii="Raleway" w:hAnsi="Raleway"/>
          <w:b/>
        </w:rPr>
        <w:t>AS</w:t>
      </w:r>
      <w:r w:rsidRPr="002503BC">
        <w:rPr>
          <w:rFonts w:ascii="Raleway" w:hAnsi="Raleway"/>
          <w:b/>
        </w:rPr>
        <w:t>SEMBLEE GENERALE de la SFAP</w:t>
      </w:r>
    </w:p>
    <w:p w14:paraId="5EE89E2F" w14:textId="77777777" w:rsidR="002503BC" w:rsidRPr="002503BC" w:rsidRDefault="002503BC" w:rsidP="00FB07BD">
      <w:pPr>
        <w:spacing w:line="280" w:lineRule="exact"/>
        <w:ind w:firstLine="1134"/>
        <w:jc w:val="center"/>
        <w:rPr>
          <w:rFonts w:ascii="Raleway" w:hAnsi="Raleway"/>
          <w:b/>
        </w:rPr>
      </w:pPr>
      <w:r w:rsidRPr="002503BC">
        <w:rPr>
          <w:rFonts w:ascii="Raleway" w:hAnsi="Raleway"/>
          <w:b/>
        </w:rPr>
        <w:t>ORDRE DU JOUR</w:t>
      </w:r>
    </w:p>
    <w:p w14:paraId="0C2F1AC8" w14:textId="30A5D443" w:rsidR="002503BC" w:rsidRPr="002503BC" w:rsidRDefault="002503BC" w:rsidP="00FB07BD">
      <w:pPr>
        <w:spacing w:line="280" w:lineRule="exact"/>
        <w:ind w:firstLine="1134"/>
        <w:jc w:val="center"/>
        <w:rPr>
          <w:rFonts w:ascii="Raleway" w:hAnsi="Raleway"/>
          <w:b/>
        </w:rPr>
      </w:pPr>
      <w:r w:rsidRPr="002503BC">
        <w:rPr>
          <w:rFonts w:ascii="Raleway" w:hAnsi="Raleway"/>
          <w:b/>
        </w:rPr>
        <w:t>Congrès de la SFAP</w:t>
      </w:r>
    </w:p>
    <w:p w14:paraId="0D5603DF" w14:textId="6CCA6358" w:rsidR="002503BC" w:rsidRPr="002503BC" w:rsidRDefault="002503BC" w:rsidP="002C47BB">
      <w:pPr>
        <w:spacing w:line="280" w:lineRule="exact"/>
        <w:ind w:firstLine="1134"/>
        <w:jc w:val="center"/>
        <w:rPr>
          <w:rFonts w:ascii="Raleway" w:hAnsi="Raleway"/>
          <w:b/>
        </w:rPr>
      </w:pPr>
      <w:r w:rsidRPr="002503BC">
        <w:rPr>
          <w:rFonts w:ascii="Raleway" w:hAnsi="Raleway"/>
          <w:b/>
        </w:rPr>
        <w:t xml:space="preserve">Jeudi </w:t>
      </w:r>
      <w:r>
        <w:rPr>
          <w:rFonts w:ascii="Raleway" w:hAnsi="Raleway"/>
          <w:b/>
        </w:rPr>
        <w:t>11 juin 2026 à 12h30</w:t>
      </w:r>
    </w:p>
    <w:p w14:paraId="37DF314B" w14:textId="77777777" w:rsidR="002503BC" w:rsidRPr="002503BC" w:rsidRDefault="002503BC" w:rsidP="002503BC">
      <w:pPr>
        <w:spacing w:line="280" w:lineRule="exact"/>
        <w:rPr>
          <w:rFonts w:ascii="Raleway" w:hAnsi="Raleway"/>
          <w:b/>
        </w:rPr>
      </w:pPr>
    </w:p>
    <w:p w14:paraId="0872D554" w14:textId="1C833761" w:rsidR="002503BC" w:rsidRPr="002503BC" w:rsidRDefault="002503BC" w:rsidP="002503BC">
      <w:pPr>
        <w:spacing w:line="280" w:lineRule="exact"/>
        <w:rPr>
          <w:rFonts w:ascii="Raleway" w:hAnsi="Raleway"/>
          <w:b/>
        </w:rPr>
      </w:pPr>
    </w:p>
    <w:p w14:paraId="386EAB24" w14:textId="1F2EE2BB" w:rsidR="002503BC" w:rsidRPr="002503BC" w:rsidRDefault="002503BC" w:rsidP="002503BC">
      <w:pPr>
        <w:spacing w:line="280" w:lineRule="exact"/>
        <w:rPr>
          <w:rFonts w:ascii="Raleway" w:hAnsi="Raleway"/>
          <w:b/>
        </w:rPr>
      </w:pPr>
      <w:r w:rsidRPr="002503BC">
        <w:rPr>
          <w:rFonts w:ascii="Raleway" w:hAnsi="Raleway"/>
          <w:b/>
        </w:rPr>
        <w:t>12h</w:t>
      </w:r>
      <w:r w:rsidR="002C47BB">
        <w:rPr>
          <w:rFonts w:ascii="Raleway" w:hAnsi="Raleway"/>
          <w:b/>
        </w:rPr>
        <w:t>3</w:t>
      </w:r>
      <w:r w:rsidR="00362D79">
        <w:rPr>
          <w:rFonts w:ascii="Raleway" w:hAnsi="Raleway"/>
          <w:b/>
        </w:rPr>
        <w:t>0</w:t>
      </w:r>
      <w:r w:rsidRPr="002503BC">
        <w:rPr>
          <w:rFonts w:ascii="Raleway" w:hAnsi="Raleway"/>
          <w:b/>
        </w:rPr>
        <w:t xml:space="preserve"> Emargement et accueil des participants</w:t>
      </w:r>
    </w:p>
    <w:p w14:paraId="08A863B1" w14:textId="77777777" w:rsidR="002503BC" w:rsidRPr="002503BC" w:rsidRDefault="002503BC" w:rsidP="002503BC">
      <w:pPr>
        <w:spacing w:line="280" w:lineRule="exact"/>
        <w:rPr>
          <w:rFonts w:ascii="Raleway" w:hAnsi="Raleway"/>
          <w:b/>
        </w:rPr>
      </w:pPr>
    </w:p>
    <w:p w14:paraId="43DFA2F7" w14:textId="05B90607" w:rsidR="002503BC" w:rsidRDefault="002503BC" w:rsidP="008B7885">
      <w:pPr>
        <w:spacing w:line="280" w:lineRule="exact"/>
        <w:rPr>
          <w:rFonts w:ascii="Raleway" w:hAnsi="Raleway"/>
        </w:rPr>
      </w:pPr>
      <w:r w:rsidRPr="002503BC">
        <w:rPr>
          <w:rFonts w:ascii="Raleway" w:hAnsi="Raleway"/>
          <w:b/>
        </w:rPr>
        <w:t xml:space="preserve">13h Ouverture </w:t>
      </w:r>
      <w:r w:rsidRPr="002503BC">
        <w:rPr>
          <w:rFonts w:ascii="Raleway" w:hAnsi="Raleway"/>
        </w:rPr>
        <w:t xml:space="preserve">de l'assemblée générale par </w:t>
      </w:r>
      <w:r w:rsidR="00362D79">
        <w:rPr>
          <w:rFonts w:ascii="Raleway" w:hAnsi="Raleway"/>
        </w:rPr>
        <w:t>Ségolène Perruchio</w:t>
      </w:r>
      <w:r w:rsidRPr="002503BC">
        <w:rPr>
          <w:rFonts w:ascii="Raleway" w:hAnsi="Raleway"/>
        </w:rPr>
        <w:t>, Présidente</w:t>
      </w:r>
      <w:r w:rsidR="008B7885">
        <w:rPr>
          <w:rFonts w:ascii="Raleway" w:hAnsi="Raleway"/>
        </w:rPr>
        <w:t>.</w:t>
      </w:r>
    </w:p>
    <w:p w14:paraId="0C90585C" w14:textId="77777777" w:rsidR="008B7885" w:rsidRPr="002503BC" w:rsidRDefault="008B7885" w:rsidP="008B7885">
      <w:pPr>
        <w:spacing w:line="280" w:lineRule="exact"/>
        <w:rPr>
          <w:rFonts w:ascii="Raleway" w:hAnsi="Raleway"/>
          <w:b/>
          <w:bCs/>
          <w:u w:val="single"/>
        </w:rPr>
      </w:pPr>
    </w:p>
    <w:p w14:paraId="757BC8CD" w14:textId="791C17FF" w:rsidR="002503BC" w:rsidRPr="002503BC" w:rsidRDefault="002503BC" w:rsidP="002503B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993"/>
        </w:tabs>
        <w:suppressAutoHyphens/>
        <w:spacing w:line="360" w:lineRule="exact"/>
        <w:ind w:left="426" w:hanging="426"/>
        <w:rPr>
          <w:rFonts w:ascii="Raleway" w:hAnsi="Raleway"/>
        </w:rPr>
      </w:pPr>
      <w:r w:rsidRPr="002503BC">
        <w:rPr>
          <w:rFonts w:ascii="Raleway" w:hAnsi="Raleway"/>
          <w:b/>
        </w:rPr>
        <w:t xml:space="preserve">Rapport </w:t>
      </w:r>
      <w:r w:rsidRPr="002503BC">
        <w:rPr>
          <w:rFonts w:ascii="Raleway" w:hAnsi="Raleway"/>
          <w:b/>
          <w:bCs/>
        </w:rPr>
        <w:t>moral</w:t>
      </w:r>
      <w:r w:rsidRPr="002503BC">
        <w:rPr>
          <w:rFonts w:ascii="Raleway" w:hAnsi="Raleway"/>
        </w:rPr>
        <w:t xml:space="preserve">, </w:t>
      </w:r>
      <w:r w:rsidR="00362D79">
        <w:rPr>
          <w:rFonts w:ascii="Raleway" w:hAnsi="Raleway"/>
        </w:rPr>
        <w:t xml:space="preserve">Ségolène Perruchio, </w:t>
      </w:r>
      <w:r w:rsidRPr="002503BC">
        <w:rPr>
          <w:rFonts w:ascii="Raleway" w:hAnsi="Raleway"/>
        </w:rPr>
        <w:t>Présidente</w:t>
      </w:r>
    </w:p>
    <w:p w14:paraId="28D34FF8" w14:textId="77777777" w:rsidR="002503BC" w:rsidRPr="002503BC" w:rsidRDefault="002503BC" w:rsidP="002503B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993"/>
        </w:tabs>
        <w:suppressAutoHyphens/>
        <w:spacing w:line="360" w:lineRule="exact"/>
        <w:ind w:left="426" w:hanging="426"/>
        <w:rPr>
          <w:rFonts w:ascii="Raleway" w:hAnsi="Raleway"/>
        </w:rPr>
      </w:pPr>
      <w:r w:rsidRPr="002503BC">
        <w:rPr>
          <w:rFonts w:ascii="Raleway" w:hAnsi="Raleway"/>
          <w:b/>
        </w:rPr>
        <w:t>Résultat du vote par internet pour l’élection des nouveaux administrateurs</w:t>
      </w:r>
    </w:p>
    <w:p w14:paraId="4DAF9B5C" w14:textId="1372FB41" w:rsidR="002503BC" w:rsidRPr="002503BC" w:rsidRDefault="002503BC" w:rsidP="002503B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993"/>
        </w:tabs>
        <w:suppressAutoHyphens/>
        <w:spacing w:line="360" w:lineRule="exact"/>
        <w:ind w:left="426" w:hanging="426"/>
        <w:rPr>
          <w:rFonts w:ascii="Raleway" w:hAnsi="Raleway"/>
        </w:rPr>
      </w:pPr>
      <w:r w:rsidRPr="002503BC">
        <w:rPr>
          <w:rFonts w:ascii="Raleway" w:hAnsi="Raleway"/>
          <w:b/>
        </w:rPr>
        <w:t xml:space="preserve">Rapport d’activité </w:t>
      </w:r>
      <w:r w:rsidRPr="002503BC">
        <w:rPr>
          <w:rFonts w:ascii="Raleway" w:hAnsi="Raleway"/>
        </w:rPr>
        <w:t>de l'exercice 202</w:t>
      </w:r>
      <w:r w:rsidR="00362D79">
        <w:rPr>
          <w:rFonts w:ascii="Raleway" w:hAnsi="Raleway"/>
        </w:rPr>
        <w:t>5</w:t>
      </w:r>
      <w:r w:rsidRPr="002503BC">
        <w:rPr>
          <w:rFonts w:ascii="Raleway" w:hAnsi="Raleway"/>
        </w:rPr>
        <w:t>, Hubert Thieurmel, Secrétaire du Bureau</w:t>
      </w:r>
    </w:p>
    <w:p w14:paraId="64E7F016" w14:textId="28092E2E" w:rsidR="002503BC" w:rsidRPr="002503BC" w:rsidRDefault="002503BC" w:rsidP="002503B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993"/>
        </w:tabs>
        <w:suppressAutoHyphens/>
        <w:spacing w:line="360" w:lineRule="exact"/>
        <w:ind w:left="426" w:hanging="426"/>
        <w:rPr>
          <w:rFonts w:ascii="Raleway" w:hAnsi="Raleway"/>
        </w:rPr>
      </w:pPr>
      <w:r w:rsidRPr="002503BC">
        <w:rPr>
          <w:rFonts w:ascii="Raleway" w:hAnsi="Raleway"/>
          <w:b/>
        </w:rPr>
        <w:t xml:space="preserve">Rapport de gestion et financier </w:t>
      </w:r>
      <w:r w:rsidRPr="002503BC">
        <w:rPr>
          <w:rFonts w:ascii="Raleway" w:hAnsi="Raleway"/>
          <w:bCs/>
        </w:rPr>
        <w:t>de</w:t>
      </w:r>
      <w:r w:rsidRPr="002503BC">
        <w:rPr>
          <w:rFonts w:ascii="Raleway" w:hAnsi="Raleway"/>
        </w:rPr>
        <w:t xml:space="preserve"> l'exercice 202</w:t>
      </w:r>
      <w:r w:rsidR="00362D79">
        <w:rPr>
          <w:rFonts w:ascii="Raleway" w:hAnsi="Raleway"/>
        </w:rPr>
        <w:t>5</w:t>
      </w:r>
      <w:r w:rsidRPr="002503BC">
        <w:rPr>
          <w:rFonts w:ascii="Raleway" w:hAnsi="Raleway"/>
        </w:rPr>
        <w:t xml:space="preserve">, Christianne Roy et </w:t>
      </w:r>
      <w:r w:rsidR="00362D79">
        <w:rPr>
          <w:rFonts w:ascii="Raleway" w:hAnsi="Raleway"/>
        </w:rPr>
        <w:t>Claire Fourcade</w:t>
      </w:r>
      <w:r w:rsidRPr="002503BC">
        <w:rPr>
          <w:rFonts w:ascii="Raleway" w:hAnsi="Raleway"/>
        </w:rPr>
        <w:t xml:space="preserve">, </w:t>
      </w:r>
      <w:r w:rsidRPr="002503BC">
        <w:rPr>
          <w:rFonts w:ascii="Raleway" w:hAnsi="Raleway"/>
          <w:iCs/>
        </w:rPr>
        <w:t xml:space="preserve">Trésorière et </w:t>
      </w:r>
      <w:r w:rsidR="00B54673" w:rsidRPr="002503BC">
        <w:rPr>
          <w:rFonts w:ascii="Raleway" w:hAnsi="Raleway"/>
          <w:iCs/>
        </w:rPr>
        <w:t>Trésorièr</w:t>
      </w:r>
      <w:r w:rsidR="00B54673">
        <w:rPr>
          <w:rFonts w:ascii="Raleway" w:hAnsi="Raleway"/>
          <w:iCs/>
        </w:rPr>
        <w:t>e</w:t>
      </w:r>
      <w:r w:rsidRPr="002503BC">
        <w:rPr>
          <w:rFonts w:ascii="Raleway" w:hAnsi="Raleway"/>
          <w:iCs/>
        </w:rPr>
        <w:t xml:space="preserve"> adjoint</w:t>
      </w:r>
      <w:r w:rsidR="00362D79">
        <w:rPr>
          <w:rFonts w:ascii="Raleway" w:hAnsi="Raleway"/>
          <w:iCs/>
        </w:rPr>
        <w:t>e</w:t>
      </w:r>
    </w:p>
    <w:p w14:paraId="30F269C3" w14:textId="6CC3948C" w:rsidR="002503BC" w:rsidRPr="002503BC" w:rsidRDefault="002503BC" w:rsidP="002503BC">
      <w:pPr>
        <w:spacing w:line="360" w:lineRule="exact"/>
        <w:ind w:left="426" w:right="-286"/>
        <w:rPr>
          <w:rFonts w:ascii="Raleway" w:hAnsi="Raleway"/>
          <w:iCs/>
        </w:rPr>
      </w:pPr>
      <w:r w:rsidRPr="002503BC">
        <w:rPr>
          <w:rFonts w:ascii="Raleway" w:hAnsi="Raleway"/>
          <w:b/>
        </w:rPr>
        <w:t xml:space="preserve">Rapports des Commissaires aux Comptes </w:t>
      </w:r>
      <w:r w:rsidRPr="002503BC">
        <w:rPr>
          <w:rFonts w:ascii="Raleway" w:hAnsi="Raleway"/>
          <w:bCs/>
        </w:rPr>
        <w:t>sur l’exercice 202</w:t>
      </w:r>
      <w:r w:rsidR="00362D79">
        <w:rPr>
          <w:rFonts w:ascii="Raleway" w:hAnsi="Raleway"/>
          <w:bCs/>
        </w:rPr>
        <w:t>5</w:t>
      </w:r>
    </w:p>
    <w:p w14:paraId="5ED03BA6" w14:textId="33A2A6D8" w:rsidR="002503BC" w:rsidRPr="002503BC" w:rsidRDefault="002503BC" w:rsidP="002503B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993"/>
        </w:tabs>
        <w:suppressAutoHyphens/>
        <w:spacing w:line="360" w:lineRule="exact"/>
        <w:ind w:left="426" w:right="-428" w:hanging="426"/>
        <w:rPr>
          <w:rFonts w:ascii="Raleway" w:hAnsi="Raleway"/>
          <w:b/>
        </w:rPr>
      </w:pPr>
      <w:r w:rsidRPr="002503BC">
        <w:rPr>
          <w:rFonts w:ascii="Raleway" w:hAnsi="Raleway"/>
          <w:b/>
        </w:rPr>
        <w:t>Présentation du budget 202</w:t>
      </w:r>
      <w:r w:rsidR="00362D79">
        <w:rPr>
          <w:rFonts w:ascii="Raleway" w:hAnsi="Raleway"/>
          <w:b/>
        </w:rPr>
        <w:t>6</w:t>
      </w:r>
    </w:p>
    <w:p w14:paraId="758D3907" w14:textId="77777777" w:rsidR="002503BC" w:rsidRPr="002503BC" w:rsidRDefault="002503BC" w:rsidP="002503B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993"/>
        </w:tabs>
        <w:suppressAutoHyphens/>
        <w:spacing w:line="360" w:lineRule="exact"/>
        <w:ind w:left="426" w:right="-428" w:hanging="426"/>
        <w:rPr>
          <w:rFonts w:ascii="Raleway" w:hAnsi="Raleway"/>
          <w:bCs/>
        </w:rPr>
      </w:pPr>
      <w:r w:rsidRPr="002503BC">
        <w:rPr>
          <w:rFonts w:ascii="Raleway" w:hAnsi="Raleway"/>
          <w:bCs/>
        </w:rPr>
        <w:t>Question(s) diverse(s) et discussion</w:t>
      </w:r>
    </w:p>
    <w:p w14:paraId="45D1A6B2" w14:textId="77777777" w:rsidR="002503BC" w:rsidRPr="002503BC" w:rsidRDefault="002503BC" w:rsidP="002503B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993"/>
        </w:tabs>
        <w:suppressAutoHyphens/>
        <w:spacing w:line="360" w:lineRule="exact"/>
        <w:ind w:left="426" w:hanging="426"/>
        <w:rPr>
          <w:rFonts w:ascii="Raleway" w:hAnsi="Raleway"/>
          <w:b/>
        </w:rPr>
      </w:pPr>
      <w:r w:rsidRPr="002503BC">
        <w:rPr>
          <w:rFonts w:ascii="Raleway" w:hAnsi="Raleway"/>
          <w:b/>
        </w:rPr>
        <w:t>Vote des résolutions</w:t>
      </w:r>
    </w:p>
    <w:p w14:paraId="16F4DCE6" w14:textId="77777777" w:rsidR="002503BC" w:rsidRPr="002503BC" w:rsidRDefault="002503BC" w:rsidP="002503BC">
      <w:pPr>
        <w:tabs>
          <w:tab w:val="left" w:pos="1275"/>
        </w:tabs>
        <w:spacing w:line="280" w:lineRule="exact"/>
        <w:rPr>
          <w:rFonts w:ascii="Raleway" w:hAnsi="Raleway"/>
          <w:b/>
        </w:rPr>
      </w:pPr>
    </w:p>
    <w:p w14:paraId="4ACB1C0D" w14:textId="77777777" w:rsidR="002503BC" w:rsidRPr="002503BC" w:rsidRDefault="002503BC" w:rsidP="002503BC">
      <w:pPr>
        <w:pStyle w:val="Titre6"/>
        <w:tabs>
          <w:tab w:val="left" w:pos="0"/>
        </w:tabs>
        <w:spacing w:line="280" w:lineRule="exact"/>
        <w:rPr>
          <w:rFonts w:ascii="Raleway" w:hAnsi="Raleway"/>
          <w:b/>
          <w:i w:val="0"/>
          <w:iCs w:val="0"/>
          <w:outline/>
          <w:color w:val="000000" w:themeColor="text1"/>
          <w14:textOutline w14:w="9525" w14:cap="flat" w14:cmpd="sng" w14:algn="ctr">
            <w14:solidFill>
              <w14:schemeClr w14:val="tx1">
                <w14:lumMod w14:val="65000"/>
                <w14:lumOff w14:val="35000"/>
              </w14:schemeClr>
            </w14:solidFill>
            <w14:prstDash w14:val="solid"/>
            <w14:round/>
          </w14:textOutline>
          <w14:textFill>
            <w14:noFill/>
          </w14:textFill>
        </w:rPr>
      </w:pPr>
    </w:p>
    <w:p w14:paraId="6CFFF6E9" w14:textId="77777777" w:rsidR="002503BC" w:rsidRPr="00A90BCF" w:rsidRDefault="002503BC" w:rsidP="002503BC">
      <w:pPr>
        <w:pStyle w:val="Titre6"/>
        <w:tabs>
          <w:tab w:val="left" w:pos="0"/>
        </w:tabs>
        <w:spacing w:line="280" w:lineRule="exact"/>
        <w:rPr>
          <w:rFonts w:ascii="Raleway" w:eastAsia="Arial Unicode MS" w:hAnsi="Raleway" w:cs="Times New Roman"/>
          <w:b/>
          <w:i w:val="0"/>
          <w:iCs w:val="0"/>
          <w:color w:val="008C8D"/>
          <w:kern w:val="0"/>
          <w:bdr w:val="nil"/>
          <w14:ligatures w14:val="none"/>
        </w:rPr>
      </w:pPr>
      <w:r w:rsidRPr="00A90BCF">
        <w:rPr>
          <w:rFonts w:ascii="Raleway" w:eastAsia="Arial Unicode MS" w:hAnsi="Raleway" w:cs="Times New Roman"/>
          <w:b/>
          <w:i w:val="0"/>
          <w:iCs w:val="0"/>
          <w:color w:val="008C8D"/>
          <w:kern w:val="0"/>
          <w:bdr w:val="nil"/>
          <w14:ligatures w14:val="none"/>
        </w:rPr>
        <w:t>PROJET DE RÉSOLUTIONS ASSEMBLEE GENERALE (majorité simple requise)</w:t>
      </w:r>
    </w:p>
    <w:p w14:paraId="32B040D5" w14:textId="77777777" w:rsidR="002503BC" w:rsidRPr="002503BC" w:rsidRDefault="002503BC" w:rsidP="002503BC">
      <w:pPr>
        <w:rPr>
          <w:rFonts w:ascii="Raleway" w:hAnsi="Raleway"/>
        </w:rPr>
      </w:pPr>
    </w:p>
    <w:p w14:paraId="2EB3EC58" w14:textId="77777777" w:rsidR="002503BC" w:rsidRPr="002503BC" w:rsidRDefault="002503BC" w:rsidP="002503BC">
      <w:pPr>
        <w:spacing w:line="360" w:lineRule="exact"/>
        <w:rPr>
          <w:rFonts w:ascii="Raleway" w:hAnsi="Raleway" w:cs="Arial"/>
        </w:rPr>
      </w:pPr>
      <w:r w:rsidRPr="002503BC">
        <w:rPr>
          <w:rFonts w:ascii="Raleway" w:hAnsi="Raleway" w:cs="Arial"/>
          <w:b/>
        </w:rPr>
        <w:t>Les résolutions suivantes sont soumises au vote</w:t>
      </w:r>
      <w:r w:rsidRPr="002503BC">
        <w:rPr>
          <w:rFonts w:ascii="Raleway" w:hAnsi="Raleway" w:cs="Arial"/>
        </w:rPr>
        <w:t> :</w:t>
      </w:r>
    </w:p>
    <w:p w14:paraId="477EB1F4" w14:textId="379AF6F6" w:rsidR="002503BC" w:rsidRPr="002503BC" w:rsidRDefault="002503BC" w:rsidP="002503B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ind w:left="0" w:hanging="284"/>
        <w:jc w:val="both"/>
        <w:rPr>
          <w:rFonts w:ascii="Raleway" w:hAnsi="Raleway" w:cs="Arial"/>
        </w:rPr>
      </w:pPr>
      <w:r w:rsidRPr="002503BC">
        <w:rPr>
          <w:rFonts w:ascii="Raleway" w:hAnsi="Raleway" w:cs="Arial"/>
          <w:b/>
        </w:rPr>
        <w:t>Résolution 1</w:t>
      </w:r>
      <w:r w:rsidR="00B54673">
        <w:rPr>
          <w:rFonts w:ascii="Raleway" w:hAnsi="Raleway" w:cs="Arial"/>
          <w:b/>
        </w:rPr>
        <w:t> :</w:t>
      </w:r>
      <w:r w:rsidRPr="002503BC">
        <w:rPr>
          <w:rFonts w:ascii="Raleway" w:hAnsi="Raleway" w:cs="Arial"/>
          <w:b/>
        </w:rPr>
        <w:t xml:space="preserve"> </w:t>
      </w:r>
      <w:r w:rsidRPr="002503BC">
        <w:rPr>
          <w:rFonts w:ascii="Raleway" w:hAnsi="Raleway" w:cs="Arial"/>
        </w:rPr>
        <w:t>L’assemblée générale donne quitus à la Présidente sur le rapport moral.</w:t>
      </w:r>
    </w:p>
    <w:p w14:paraId="627DAA24" w14:textId="77084FA9" w:rsidR="002503BC" w:rsidRPr="002503BC" w:rsidRDefault="002503BC" w:rsidP="002503B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ind w:left="0" w:right="-711" w:hanging="284"/>
        <w:rPr>
          <w:rFonts w:ascii="Raleway" w:hAnsi="Raleway" w:cs="Arial"/>
        </w:rPr>
      </w:pPr>
      <w:r w:rsidRPr="002503BC">
        <w:rPr>
          <w:rFonts w:ascii="Raleway" w:hAnsi="Raleway" w:cs="Arial"/>
          <w:b/>
        </w:rPr>
        <w:t>Résolution 2</w:t>
      </w:r>
      <w:r w:rsidR="00B54673">
        <w:rPr>
          <w:rFonts w:ascii="Raleway" w:hAnsi="Raleway" w:cs="Arial"/>
          <w:b/>
        </w:rPr>
        <w:t> :</w:t>
      </w:r>
      <w:r w:rsidRPr="002503BC">
        <w:rPr>
          <w:rFonts w:ascii="Raleway" w:hAnsi="Raleway" w:cs="Arial"/>
          <w:b/>
        </w:rPr>
        <w:t xml:space="preserve"> </w:t>
      </w:r>
      <w:r w:rsidRPr="002503BC">
        <w:rPr>
          <w:rFonts w:ascii="Raleway" w:hAnsi="Raleway" w:cs="Arial"/>
        </w:rPr>
        <w:t>L’assemblée générale approuve le rapport d’activité de l’exercice 202</w:t>
      </w:r>
      <w:r w:rsidR="00551364">
        <w:rPr>
          <w:rFonts w:ascii="Raleway" w:hAnsi="Raleway" w:cs="Arial"/>
        </w:rPr>
        <w:t>5</w:t>
      </w:r>
      <w:r w:rsidRPr="002503BC">
        <w:rPr>
          <w:rFonts w:ascii="Raleway" w:hAnsi="Raleway" w:cs="Arial"/>
        </w:rPr>
        <w:t>.</w:t>
      </w:r>
    </w:p>
    <w:p w14:paraId="09F51261" w14:textId="58C9C70F" w:rsidR="002503BC" w:rsidRPr="002503BC" w:rsidRDefault="002503BC" w:rsidP="002503B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ind w:left="0" w:right="-2" w:hanging="284"/>
        <w:jc w:val="both"/>
        <w:rPr>
          <w:rFonts w:ascii="Raleway" w:hAnsi="Raleway" w:cs="Arial"/>
        </w:rPr>
      </w:pPr>
      <w:r w:rsidRPr="002503BC">
        <w:rPr>
          <w:rFonts w:ascii="Raleway" w:hAnsi="Raleway" w:cs="Arial"/>
          <w:b/>
        </w:rPr>
        <w:t>Résolution 3</w:t>
      </w:r>
      <w:r w:rsidR="00B54673">
        <w:rPr>
          <w:rFonts w:ascii="Raleway" w:hAnsi="Raleway" w:cs="Arial"/>
          <w:b/>
        </w:rPr>
        <w:t> :</w:t>
      </w:r>
      <w:r w:rsidRPr="002503BC">
        <w:rPr>
          <w:rFonts w:ascii="Raleway" w:hAnsi="Raleway" w:cs="Arial"/>
          <w:b/>
        </w:rPr>
        <w:t xml:space="preserve"> </w:t>
      </w:r>
      <w:r w:rsidRPr="002503BC">
        <w:rPr>
          <w:rFonts w:ascii="Raleway" w:hAnsi="Raleway" w:cs="Arial"/>
        </w:rPr>
        <w:t>L’assemblée générale, après avoir pris connaissance des comptes annuels (bilan, annexe légale comprenant notamment le compte d’emploi des ressources, rapport de gestion), et du rapport sur les comptes annuels du Commissaire aux Comptes, approuve les comptes de l’exercice 202</w:t>
      </w:r>
      <w:r w:rsidR="00BF4BCB">
        <w:rPr>
          <w:rFonts w:ascii="Raleway" w:hAnsi="Raleway" w:cs="Arial"/>
        </w:rPr>
        <w:t>5</w:t>
      </w:r>
      <w:r w:rsidRPr="002503BC">
        <w:rPr>
          <w:rFonts w:ascii="Raleway" w:hAnsi="Raleway" w:cs="Arial"/>
        </w:rPr>
        <w:t xml:space="preserve"> qui se soldent par un résultat </w:t>
      </w:r>
      <w:r w:rsidR="00BF4BCB">
        <w:rPr>
          <w:rFonts w:ascii="Raleway" w:hAnsi="Raleway" w:cs="Arial"/>
        </w:rPr>
        <w:t>de -70</w:t>
      </w:r>
      <w:r w:rsidR="00B96C62">
        <w:rPr>
          <w:rFonts w:ascii="Raleway" w:hAnsi="Raleway" w:cs="Arial"/>
        </w:rPr>
        <w:t> 791 €</w:t>
      </w:r>
      <w:r w:rsidRPr="002503BC">
        <w:rPr>
          <w:rFonts w:ascii="Raleway" w:hAnsi="Raleway" w:cs="Arial"/>
        </w:rPr>
        <w:t>.</w:t>
      </w:r>
    </w:p>
    <w:p w14:paraId="19CECAEA" w14:textId="29613202" w:rsidR="002503BC" w:rsidRDefault="002503BC" w:rsidP="002503B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ind w:left="0" w:hanging="284"/>
        <w:jc w:val="both"/>
        <w:rPr>
          <w:rFonts w:ascii="Raleway" w:hAnsi="Raleway" w:cs="Arial"/>
        </w:rPr>
      </w:pPr>
      <w:r w:rsidRPr="002503BC">
        <w:rPr>
          <w:rFonts w:ascii="Raleway" w:hAnsi="Raleway" w:cs="Arial"/>
          <w:b/>
        </w:rPr>
        <w:t>Résolution 4</w:t>
      </w:r>
      <w:r w:rsidR="00B54673">
        <w:rPr>
          <w:rFonts w:ascii="Raleway" w:hAnsi="Raleway" w:cs="Arial"/>
          <w:b/>
        </w:rPr>
        <w:t> :</w:t>
      </w:r>
      <w:r w:rsidRPr="002503BC">
        <w:rPr>
          <w:rFonts w:ascii="Raleway" w:hAnsi="Raleway" w:cs="Arial"/>
        </w:rPr>
        <w:t xml:space="preserve"> L’assemblée générale constate le </w:t>
      </w:r>
      <w:r w:rsidR="00B96C62">
        <w:rPr>
          <w:rFonts w:ascii="Raleway" w:hAnsi="Raleway" w:cs="Arial"/>
        </w:rPr>
        <w:t>déficit de -70 791 €</w:t>
      </w:r>
      <w:r w:rsidRPr="002503BC">
        <w:rPr>
          <w:rFonts w:ascii="Raleway" w:hAnsi="Raleway" w:cs="Arial"/>
        </w:rPr>
        <w:t xml:space="preserve"> et décide d’affecter ce résultat en « report à nouveau ».</w:t>
      </w:r>
    </w:p>
    <w:p w14:paraId="516BD412" w14:textId="4A88119B" w:rsidR="000312F3" w:rsidRPr="002503BC" w:rsidRDefault="000312F3" w:rsidP="000312F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ind w:left="0" w:hanging="284"/>
        <w:jc w:val="both"/>
        <w:rPr>
          <w:rFonts w:ascii="Raleway" w:hAnsi="Raleway" w:cs="Arial"/>
        </w:rPr>
      </w:pPr>
      <w:r w:rsidRPr="002503BC">
        <w:rPr>
          <w:rFonts w:ascii="Raleway" w:hAnsi="Raleway" w:cs="Arial"/>
          <w:b/>
        </w:rPr>
        <w:t xml:space="preserve">Résolution </w:t>
      </w:r>
      <w:r>
        <w:rPr>
          <w:rFonts w:ascii="Raleway" w:hAnsi="Raleway" w:cs="Arial"/>
          <w:b/>
        </w:rPr>
        <w:t xml:space="preserve">5 : </w:t>
      </w:r>
      <w:r w:rsidRPr="002503BC">
        <w:rPr>
          <w:rFonts w:ascii="Raleway" w:hAnsi="Raleway" w:cs="Arial"/>
        </w:rPr>
        <w:t>L’assemblée générale après avoir pris connaissance des rapports des Commissaires aux Comptes approuve ces rapports et les conventions réglementées mentionnées.</w:t>
      </w:r>
    </w:p>
    <w:p w14:paraId="01B72892" w14:textId="61183A8D" w:rsidR="000312F3" w:rsidRPr="002503BC" w:rsidRDefault="000312F3" w:rsidP="000312F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ind w:left="0" w:right="-144" w:hanging="284"/>
        <w:jc w:val="both"/>
        <w:rPr>
          <w:rFonts w:ascii="Raleway" w:hAnsi="Raleway" w:cs="Arial"/>
          <w:b/>
          <w:bCs/>
        </w:rPr>
      </w:pPr>
      <w:r w:rsidRPr="002503BC">
        <w:rPr>
          <w:rFonts w:ascii="Raleway" w:hAnsi="Raleway" w:cs="Arial"/>
          <w:b/>
        </w:rPr>
        <w:t xml:space="preserve">Résolution </w:t>
      </w:r>
      <w:r>
        <w:rPr>
          <w:rFonts w:ascii="Raleway" w:hAnsi="Raleway" w:cs="Arial"/>
          <w:b/>
        </w:rPr>
        <w:t>6 :</w:t>
      </w:r>
      <w:r w:rsidRPr="002503BC">
        <w:rPr>
          <w:rFonts w:ascii="Raleway" w:hAnsi="Raleway" w:cs="Arial"/>
          <w:b/>
        </w:rPr>
        <w:t xml:space="preserve"> </w:t>
      </w:r>
      <w:r w:rsidRPr="002503BC">
        <w:rPr>
          <w:rFonts w:ascii="Raleway" w:hAnsi="Raleway" w:cs="Arial"/>
        </w:rPr>
        <w:t>L’assemblée générale donne quitus aux membres du conseil d’administration de leur gestion pour l’exercice 202</w:t>
      </w:r>
      <w:r>
        <w:rPr>
          <w:rFonts w:ascii="Raleway" w:hAnsi="Raleway" w:cs="Arial"/>
        </w:rPr>
        <w:t>5</w:t>
      </w:r>
      <w:r w:rsidRPr="002503BC">
        <w:rPr>
          <w:rFonts w:ascii="Raleway" w:hAnsi="Raleway" w:cs="Arial"/>
        </w:rPr>
        <w:t>.</w:t>
      </w:r>
    </w:p>
    <w:p w14:paraId="4C2E9558" w14:textId="77777777" w:rsidR="000312F3" w:rsidRDefault="000312F3" w:rsidP="005D543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jc w:val="both"/>
        <w:rPr>
          <w:rFonts w:ascii="Raleway" w:hAnsi="Raleway" w:cs="Arial"/>
        </w:rPr>
      </w:pPr>
    </w:p>
    <w:p w14:paraId="11821E17" w14:textId="77777777" w:rsidR="005D5432" w:rsidRDefault="005D5432" w:rsidP="005D543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jc w:val="both"/>
        <w:rPr>
          <w:rFonts w:ascii="Raleway" w:hAnsi="Raleway" w:cs="Arial"/>
        </w:rPr>
      </w:pPr>
    </w:p>
    <w:p w14:paraId="05C98836" w14:textId="77777777" w:rsidR="005D5432" w:rsidRDefault="005D5432" w:rsidP="005D543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jc w:val="both"/>
        <w:rPr>
          <w:rFonts w:ascii="Raleway" w:hAnsi="Raleway" w:cs="Arial"/>
        </w:rPr>
      </w:pPr>
    </w:p>
    <w:p w14:paraId="54E26BB3" w14:textId="77777777" w:rsidR="005D5432" w:rsidRDefault="005D5432" w:rsidP="005D543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jc w:val="both"/>
        <w:rPr>
          <w:rFonts w:ascii="Raleway" w:hAnsi="Raleway" w:cs="Arial"/>
        </w:rPr>
      </w:pPr>
    </w:p>
    <w:p w14:paraId="0165C3FF" w14:textId="77777777" w:rsidR="005D5432" w:rsidRPr="002503BC" w:rsidRDefault="005D5432" w:rsidP="005D543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jc w:val="both"/>
        <w:rPr>
          <w:rFonts w:ascii="Raleway" w:hAnsi="Raleway" w:cs="Arial"/>
        </w:rPr>
      </w:pPr>
    </w:p>
    <w:p w14:paraId="01805D2E" w14:textId="5621AA9A" w:rsidR="00F54B20" w:rsidRDefault="002503BC" w:rsidP="00F54B2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ind w:left="0" w:hanging="284"/>
        <w:rPr>
          <w:rFonts w:ascii="Raleway" w:hAnsi="Raleway" w:cs="Arial"/>
          <w:bCs/>
        </w:rPr>
      </w:pPr>
      <w:r w:rsidRPr="002503BC">
        <w:rPr>
          <w:rFonts w:ascii="Raleway" w:hAnsi="Raleway" w:cs="Arial"/>
          <w:b/>
        </w:rPr>
        <w:t xml:space="preserve">Résolution </w:t>
      </w:r>
      <w:r w:rsidR="000312F3">
        <w:rPr>
          <w:rFonts w:ascii="Raleway" w:hAnsi="Raleway" w:cs="Arial"/>
          <w:b/>
        </w:rPr>
        <w:t>7</w:t>
      </w:r>
      <w:r w:rsidRPr="002503BC">
        <w:rPr>
          <w:rFonts w:ascii="Raleway" w:hAnsi="Raleway" w:cs="Arial"/>
          <w:b/>
        </w:rPr>
        <w:t xml:space="preserve"> : </w:t>
      </w:r>
      <w:r w:rsidRPr="002503BC">
        <w:rPr>
          <w:rFonts w:ascii="Raleway" w:hAnsi="Raleway" w:cs="Arial"/>
          <w:bCs/>
        </w:rPr>
        <w:t>l’assemblée générale approuve le budget 202</w:t>
      </w:r>
      <w:r w:rsidR="00B96C62">
        <w:rPr>
          <w:rFonts w:ascii="Raleway" w:hAnsi="Raleway" w:cs="Arial"/>
          <w:bCs/>
        </w:rPr>
        <w:t>6</w:t>
      </w:r>
      <w:r w:rsidRPr="002503BC">
        <w:rPr>
          <w:rFonts w:ascii="Raleway" w:hAnsi="Raleway" w:cs="Arial"/>
          <w:bCs/>
        </w:rPr>
        <w:t xml:space="preserve"> proposé par le CA et qui se solde par</w:t>
      </w:r>
      <w:r w:rsidRPr="002503BC">
        <w:rPr>
          <w:rFonts w:ascii="Raleway" w:hAnsi="Raleway" w:cs="Arial"/>
          <w:bCs/>
          <w:color w:val="000000"/>
        </w:rPr>
        <w:t xml:space="preserve"> un résultat à</w:t>
      </w:r>
      <w:r w:rsidR="00B96C62">
        <w:rPr>
          <w:rFonts w:ascii="Raleway" w:hAnsi="Raleway" w:cs="Arial"/>
          <w:bCs/>
          <w:color w:val="000000"/>
        </w:rPr>
        <w:t xml:space="preserve"> l’équilibre</w:t>
      </w:r>
      <w:r w:rsidRPr="002503BC">
        <w:rPr>
          <w:rFonts w:ascii="Raleway" w:hAnsi="Raleway" w:cs="Arial"/>
          <w:bCs/>
        </w:rPr>
        <w:t>.</w:t>
      </w:r>
      <w:r w:rsidR="00F54B20">
        <w:rPr>
          <w:rFonts w:ascii="Raleway" w:hAnsi="Raleway" w:cs="Arial"/>
          <w:bCs/>
        </w:rPr>
        <w:br/>
      </w:r>
    </w:p>
    <w:p w14:paraId="7F3BE30A" w14:textId="06A29F94" w:rsidR="00F54B20" w:rsidRPr="00F54B20" w:rsidRDefault="00F54B20" w:rsidP="00F54B2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ind w:left="0" w:hanging="284"/>
        <w:rPr>
          <w:rFonts w:ascii="Raleway" w:hAnsi="Raleway" w:cs="Arial"/>
          <w:bCs/>
        </w:rPr>
      </w:pPr>
      <w:r w:rsidRPr="00F54B20">
        <w:rPr>
          <w:rFonts w:ascii="Raleway" w:hAnsi="Raleway" w:cs="Arial"/>
          <w:b/>
          <w:bCs/>
        </w:rPr>
        <w:t xml:space="preserve">Résolution </w:t>
      </w:r>
      <w:r w:rsidR="000312F3">
        <w:rPr>
          <w:rFonts w:ascii="Raleway" w:hAnsi="Raleway" w:cs="Arial"/>
          <w:b/>
          <w:bCs/>
        </w:rPr>
        <w:t>8</w:t>
      </w:r>
      <w:r w:rsidRPr="00F54B20">
        <w:rPr>
          <w:rFonts w:ascii="Raleway" w:hAnsi="Raleway" w:cs="Arial"/>
          <w:b/>
          <w:bCs/>
        </w:rPr>
        <w:t> :</w:t>
      </w:r>
      <w:r w:rsidRPr="00F54B20">
        <w:rPr>
          <w:rFonts w:ascii="Raleway" w:hAnsi="Raleway" w:cs="Arial"/>
        </w:rPr>
        <w:t xml:space="preserve"> L’assemblée générale décide de renouveler le mandat de commissaire aux comptes titulaire du Cabinet </w:t>
      </w:r>
      <w:proofErr w:type="spellStart"/>
      <w:r w:rsidRPr="00F54B20">
        <w:rPr>
          <w:rFonts w:ascii="Raleway" w:hAnsi="Raleway" w:cs="Arial"/>
        </w:rPr>
        <w:t>Forvis</w:t>
      </w:r>
      <w:proofErr w:type="spellEnd"/>
      <w:r w:rsidRPr="00F54B20">
        <w:rPr>
          <w:rFonts w:ascii="Raleway" w:hAnsi="Raleway" w:cs="Arial"/>
        </w:rPr>
        <w:t xml:space="preserve"> Mazars représenté par Aurélie Joubin (45 rue Kléber 92400 Levallois-Perret) pour une durée de 6 ans recouvrant les exercices 2026 à 2031.</w:t>
      </w:r>
    </w:p>
    <w:p w14:paraId="31A747C4" w14:textId="517CEDF7" w:rsidR="002503BC" w:rsidRPr="002503BC" w:rsidRDefault="002503BC" w:rsidP="002503B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ind w:left="0" w:right="-144" w:hanging="284"/>
        <w:jc w:val="both"/>
        <w:rPr>
          <w:rFonts w:ascii="Raleway" w:hAnsi="Raleway" w:cs="Arial"/>
          <w:b/>
          <w:bCs/>
        </w:rPr>
      </w:pPr>
      <w:r w:rsidRPr="002503BC">
        <w:rPr>
          <w:rFonts w:ascii="Raleway" w:hAnsi="Raleway" w:cs="Arial"/>
          <w:b/>
        </w:rPr>
        <w:t xml:space="preserve">Résolution </w:t>
      </w:r>
      <w:r w:rsidR="00D2436C">
        <w:rPr>
          <w:rFonts w:ascii="Raleway" w:hAnsi="Raleway" w:cs="Arial"/>
          <w:b/>
        </w:rPr>
        <w:t>9</w:t>
      </w:r>
      <w:r w:rsidRPr="002503BC">
        <w:rPr>
          <w:rFonts w:ascii="Raleway" w:hAnsi="Raleway" w:cs="Arial"/>
          <w:b/>
        </w:rPr>
        <w:t xml:space="preserve"> : </w:t>
      </w:r>
      <w:r w:rsidR="006F1593">
        <w:rPr>
          <w:rFonts w:ascii="Raleway" w:hAnsi="Raleway" w:cs="Arial"/>
          <w:bCs/>
        </w:rPr>
        <w:t>L</w:t>
      </w:r>
      <w:r w:rsidRPr="002503BC">
        <w:rPr>
          <w:rFonts w:ascii="Raleway" w:hAnsi="Raleway" w:cs="Arial"/>
          <w:bCs/>
        </w:rPr>
        <w:t>’assemblée générale approuve la nouvelle grille tarifaire des adhésions 202</w:t>
      </w:r>
      <w:r w:rsidR="00130CD0">
        <w:rPr>
          <w:rFonts w:ascii="Raleway" w:hAnsi="Raleway" w:cs="Arial"/>
          <w:bCs/>
        </w:rPr>
        <w:t>6</w:t>
      </w:r>
      <w:r w:rsidRPr="002503BC">
        <w:rPr>
          <w:rFonts w:ascii="Raleway" w:hAnsi="Raleway" w:cs="Arial"/>
          <w:bCs/>
        </w:rPr>
        <w:t xml:space="preserve"> qui reste inchangé.</w:t>
      </w:r>
    </w:p>
    <w:p w14:paraId="7978F341" w14:textId="7CF5DD4D" w:rsidR="002503BC" w:rsidRPr="002503BC" w:rsidRDefault="002503BC" w:rsidP="002503B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ind w:left="0" w:right="-144" w:hanging="284"/>
        <w:jc w:val="both"/>
        <w:rPr>
          <w:rFonts w:ascii="Raleway" w:hAnsi="Raleway" w:cs="Arial"/>
        </w:rPr>
      </w:pPr>
      <w:r w:rsidRPr="002503BC">
        <w:rPr>
          <w:rFonts w:ascii="Raleway" w:hAnsi="Raleway" w:cs="Arial"/>
          <w:b/>
          <w:bCs/>
        </w:rPr>
        <w:t xml:space="preserve">Résolution </w:t>
      </w:r>
      <w:r w:rsidR="00D2436C">
        <w:rPr>
          <w:rFonts w:ascii="Raleway" w:hAnsi="Raleway" w:cs="Arial"/>
          <w:b/>
          <w:bCs/>
        </w:rPr>
        <w:t>10</w:t>
      </w:r>
      <w:r w:rsidRPr="002503BC">
        <w:rPr>
          <w:rFonts w:ascii="Raleway" w:hAnsi="Raleway" w:cs="Arial"/>
          <w:b/>
          <w:bCs/>
        </w:rPr>
        <w:t xml:space="preserve"> :</w:t>
      </w:r>
      <w:r w:rsidRPr="002503BC">
        <w:rPr>
          <w:rFonts w:ascii="Raleway" w:hAnsi="Raleway" w:cs="Arial"/>
        </w:rPr>
        <w:t xml:space="preserve"> L’</w:t>
      </w:r>
      <w:r w:rsidR="006F1593">
        <w:rPr>
          <w:rFonts w:ascii="Raleway" w:hAnsi="Raleway" w:cs="Arial"/>
        </w:rPr>
        <w:t>a</w:t>
      </w:r>
      <w:r w:rsidRPr="002503BC">
        <w:rPr>
          <w:rFonts w:ascii="Raleway" w:hAnsi="Raleway" w:cs="Arial"/>
        </w:rPr>
        <w:t>ssemblée générale décide de nommer au Conseil d’Administration les nouveaux administrateurs qui ont été soumis au vote pour une durée de 3 années, soit jusqu’à l’Assemblée générale qui statuera en 202</w:t>
      </w:r>
      <w:r w:rsidR="00B54673">
        <w:rPr>
          <w:rFonts w:ascii="Raleway" w:hAnsi="Raleway" w:cs="Arial"/>
        </w:rPr>
        <w:t>9</w:t>
      </w:r>
      <w:r w:rsidRPr="002503BC">
        <w:rPr>
          <w:rFonts w:ascii="Raleway" w:hAnsi="Raleway" w:cs="Arial"/>
        </w:rPr>
        <w:t xml:space="preserve"> sur les comptes de l’exercice 202</w:t>
      </w:r>
      <w:r w:rsidR="00B54673">
        <w:rPr>
          <w:rFonts w:ascii="Raleway" w:hAnsi="Raleway" w:cs="Arial"/>
        </w:rPr>
        <w:t>8</w:t>
      </w:r>
      <w:r w:rsidRPr="002503BC">
        <w:rPr>
          <w:rFonts w:ascii="Raleway" w:hAnsi="Raleway" w:cs="Arial"/>
        </w:rPr>
        <w:t>.</w:t>
      </w:r>
    </w:p>
    <w:p w14:paraId="4B6D3127" w14:textId="6CA4FA30" w:rsidR="002503BC" w:rsidRPr="002503BC" w:rsidRDefault="002503BC" w:rsidP="002503B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exact"/>
        <w:ind w:left="0" w:right="-144" w:hanging="284"/>
        <w:jc w:val="both"/>
        <w:rPr>
          <w:rFonts w:ascii="Raleway" w:hAnsi="Raleway" w:cs="Arial"/>
        </w:rPr>
      </w:pPr>
      <w:r w:rsidRPr="002503BC">
        <w:rPr>
          <w:rFonts w:ascii="Raleway" w:hAnsi="Raleway" w:cs="Arial"/>
          <w:b/>
        </w:rPr>
        <w:t>Résolution 1</w:t>
      </w:r>
      <w:r w:rsidR="00A53020">
        <w:rPr>
          <w:rFonts w:ascii="Raleway" w:hAnsi="Raleway" w:cs="Arial"/>
          <w:b/>
        </w:rPr>
        <w:t>1</w:t>
      </w:r>
      <w:r w:rsidRPr="002503BC">
        <w:rPr>
          <w:rFonts w:ascii="Raleway" w:hAnsi="Raleway" w:cs="Arial"/>
        </w:rPr>
        <w:t xml:space="preserve"> </w:t>
      </w:r>
      <w:r w:rsidRPr="00B54673">
        <w:rPr>
          <w:rFonts w:ascii="Raleway" w:hAnsi="Raleway" w:cs="Arial"/>
          <w:b/>
          <w:bCs/>
        </w:rPr>
        <w:t xml:space="preserve">: </w:t>
      </w:r>
      <w:r w:rsidRPr="002503BC">
        <w:rPr>
          <w:rFonts w:ascii="Raleway" w:hAnsi="Raleway" w:cs="Arial"/>
        </w:rPr>
        <w:t xml:space="preserve">Tout pouvoir est donné aux personnes dument habilitées pour procéder aux mesures de déclaration et de publicité légales et réglementaires. </w:t>
      </w:r>
    </w:p>
    <w:p w14:paraId="37037A23" w14:textId="77777777" w:rsidR="002503BC" w:rsidRPr="002503BC" w:rsidRDefault="002503BC" w:rsidP="002503BC">
      <w:pPr>
        <w:spacing w:line="360" w:lineRule="exact"/>
        <w:rPr>
          <w:rFonts w:ascii="Raleway" w:hAnsi="Raleway" w:cs="Arial"/>
          <w:color w:val="000000"/>
        </w:rPr>
      </w:pPr>
    </w:p>
    <w:p w14:paraId="2A6F808B" w14:textId="41410841" w:rsidR="006A1B0C" w:rsidRDefault="002503BC" w:rsidP="002503BC">
      <w:pPr>
        <w:spacing w:line="360" w:lineRule="exact"/>
        <w:rPr>
          <w:rFonts w:ascii="Raleway" w:hAnsi="Raleway" w:cs="Arial"/>
          <w:color w:val="000000"/>
        </w:rPr>
      </w:pPr>
      <w:r w:rsidRPr="002503BC">
        <w:rPr>
          <w:rFonts w:ascii="Raleway" w:hAnsi="Raleway" w:cs="Arial"/>
          <w:color w:val="000000"/>
        </w:rPr>
        <w:t>Fin de l’Assemblée générale à 13h45</w:t>
      </w:r>
      <w:r w:rsidR="003156AB">
        <w:rPr>
          <w:rFonts w:ascii="Raleway" w:hAnsi="Raleway" w:cs="Arial"/>
          <w:color w:val="000000"/>
        </w:rPr>
        <w:t>.</w:t>
      </w:r>
    </w:p>
    <w:p w14:paraId="15C8B25C" w14:textId="77777777" w:rsidR="006A1B0C" w:rsidRDefault="006A1B0C" w:rsidP="002503BC">
      <w:pPr>
        <w:spacing w:line="360" w:lineRule="exact"/>
        <w:rPr>
          <w:rFonts w:ascii="Raleway" w:hAnsi="Raleway" w:cs="Arial"/>
          <w:color w:val="000000"/>
        </w:rPr>
      </w:pPr>
    </w:p>
    <w:p w14:paraId="54B21E58" w14:textId="77777777" w:rsidR="002503BC" w:rsidRPr="00FB07BD" w:rsidRDefault="002503BC" w:rsidP="002503BC">
      <w:pPr>
        <w:pStyle w:val="NormalWeb"/>
        <w:rPr>
          <w:rFonts w:ascii="Raleway" w:eastAsia="Times New Roman" w:hAnsi="Raleway" w:cs="Arial"/>
          <w:b/>
          <w:i/>
          <w:iCs/>
          <w:sz w:val="20"/>
          <w:szCs w:val="20"/>
          <w:lang w:eastAsia="ar-SA"/>
        </w:rPr>
      </w:pPr>
      <w:r w:rsidRPr="00FB07BD">
        <w:rPr>
          <w:rFonts w:ascii="Raleway" w:eastAsia="Times New Roman" w:hAnsi="Raleway" w:cs="Arial"/>
          <w:b/>
          <w:i/>
          <w:iCs/>
          <w:sz w:val="20"/>
          <w:szCs w:val="20"/>
          <w:lang w:eastAsia="ar-SA"/>
        </w:rPr>
        <w:t>Documents mis à disposition (article 46 du règlement)</w:t>
      </w:r>
    </w:p>
    <w:p w14:paraId="504304F0" w14:textId="77777777" w:rsidR="002503BC" w:rsidRPr="00FB07BD" w:rsidRDefault="002503BC" w:rsidP="002503BC">
      <w:pPr>
        <w:pStyle w:val="NormalWeb"/>
        <w:rPr>
          <w:rFonts w:ascii="Raleway" w:eastAsia="Times New Roman" w:hAnsi="Raleway" w:cs="New York"/>
          <w:bCs/>
          <w:i/>
          <w:iCs/>
          <w:sz w:val="20"/>
          <w:szCs w:val="20"/>
          <w:lang w:eastAsia="ar-SA"/>
        </w:rPr>
      </w:pPr>
      <w:r w:rsidRPr="00FB07BD">
        <w:rPr>
          <w:rFonts w:ascii="Raleway" w:eastAsia="Times New Roman" w:hAnsi="Raleway" w:cs="New York"/>
          <w:bCs/>
          <w:i/>
          <w:iCs/>
          <w:sz w:val="20"/>
          <w:szCs w:val="20"/>
          <w:lang w:eastAsia="ar-SA"/>
        </w:rPr>
        <w:t>Après examen par le Conseil d’administration, le rapport moral, le rapport d’activité et le rapport financier sont tenus à la disposition des membres dans les mêmes délais que la convocation et envoyés sur simple demande à ceux qui le souhaitent.</w:t>
      </w:r>
    </w:p>
    <w:p w14:paraId="36214567" w14:textId="77777777" w:rsidR="002503BC" w:rsidRPr="00FB07BD" w:rsidRDefault="002503BC" w:rsidP="002503BC">
      <w:pPr>
        <w:pStyle w:val="NormalWeb"/>
        <w:rPr>
          <w:rStyle w:val="lev"/>
          <w:rFonts w:ascii="Raleway" w:hAnsi="Raleway"/>
          <w:i/>
          <w:iCs/>
          <w:sz w:val="20"/>
          <w:szCs w:val="20"/>
        </w:rPr>
      </w:pPr>
    </w:p>
    <w:p w14:paraId="35704E92" w14:textId="77777777" w:rsidR="002503BC" w:rsidRPr="00FB07BD" w:rsidRDefault="002503BC" w:rsidP="002503BC">
      <w:pPr>
        <w:pStyle w:val="NormalWeb"/>
        <w:rPr>
          <w:rFonts w:ascii="Raleway" w:hAnsi="Raleway"/>
          <w:b/>
          <w:i/>
          <w:iCs/>
          <w:sz w:val="20"/>
          <w:szCs w:val="20"/>
        </w:rPr>
      </w:pPr>
      <w:r w:rsidRPr="00FB07BD">
        <w:rPr>
          <w:rFonts w:ascii="Raleway" w:eastAsia="Times New Roman" w:hAnsi="Raleway" w:cs="Arial"/>
          <w:b/>
          <w:i/>
          <w:iCs/>
          <w:sz w:val="20"/>
          <w:szCs w:val="20"/>
          <w:lang w:eastAsia="ar-SA"/>
        </w:rPr>
        <w:t>Expression du vote (article 8 des statuts et article 44 du règlement)</w:t>
      </w:r>
    </w:p>
    <w:p w14:paraId="3082FBD3" w14:textId="2E62F144" w:rsidR="002503BC" w:rsidRPr="00FB07BD" w:rsidRDefault="002503BC" w:rsidP="002503B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Raleway" w:hAnsi="Raleway"/>
          <w:i/>
          <w:iCs/>
          <w:sz w:val="20"/>
          <w:szCs w:val="20"/>
        </w:rPr>
      </w:pPr>
      <w:bookmarkStart w:id="0" w:name="_Hlk102053955"/>
      <w:r w:rsidRPr="00FB07BD">
        <w:rPr>
          <w:rFonts w:ascii="Raleway" w:hAnsi="Raleway"/>
          <w:i/>
          <w:iCs/>
          <w:sz w:val="20"/>
          <w:szCs w:val="20"/>
        </w:rPr>
        <w:t>Sont électeurs les membres fondateurs, les membres d’honneur et les adhérents à jour de leur cotisation au 31 décembre 202</w:t>
      </w:r>
      <w:r w:rsidR="00D2436C" w:rsidRPr="00FB07BD">
        <w:rPr>
          <w:rFonts w:ascii="Raleway" w:hAnsi="Raleway"/>
          <w:i/>
          <w:iCs/>
          <w:sz w:val="20"/>
          <w:szCs w:val="20"/>
        </w:rPr>
        <w:t>5</w:t>
      </w:r>
      <w:r w:rsidRPr="00FB07BD">
        <w:rPr>
          <w:rFonts w:ascii="Raleway" w:hAnsi="Raleway"/>
          <w:i/>
          <w:iCs/>
          <w:sz w:val="20"/>
          <w:szCs w:val="20"/>
        </w:rPr>
        <w:t xml:space="preserve">, les membres fondateurs et les membres d’honneur. </w:t>
      </w:r>
      <w:bookmarkEnd w:id="0"/>
      <w:r w:rsidRPr="00FB07BD">
        <w:rPr>
          <w:rFonts w:ascii="Raleway" w:hAnsi="Raleway"/>
          <w:i/>
          <w:iCs/>
          <w:sz w:val="20"/>
          <w:szCs w:val="20"/>
        </w:rPr>
        <w:t>Ils votent pour l’ensemble des résolutions. Les nouveaux membres validés en commission d’adhésion et en conseil d’administration ayant versé leur cotisation entre le 1er janvier 2025 et la date de convocation de l’AG (</w:t>
      </w:r>
      <w:r w:rsidR="00D2436C" w:rsidRPr="00FB07BD">
        <w:rPr>
          <w:rFonts w:ascii="Raleway" w:hAnsi="Raleway"/>
          <w:i/>
          <w:iCs/>
          <w:sz w:val="20"/>
          <w:szCs w:val="20"/>
        </w:rPr>
        <w:t>11</w:t>
      </w:r>
      <w:r w:rsidRPr="00FB07BD">
        <w:rPr>
          <w:rFonts w:ascii="Raleway" w:hAnsi="Raleway"/>
          <w:i/>
          <w:iCs/>
          <w:sz w:val="20"/>
          <w:szCs w:val="20"/>
        </w:rPr>
        <w:t xml:space="preserve"> mai 202</w:t>
      </w:r>
      <w:r w:rsidR="00D2436C" w:rsidRPr="00FB07BD">
        <w:rPr>
          <w:rFonts w:ascii="Raleway" w:hAnsi="Raleway"/>
          <w:i/>
          <w:iCs/>
          <w:sz w:val="20"/>
          <w:szCs w:val="20"/>
        </w:rPr>
        <w:t>6</w:t>
      </w:r>
      <w:r w:rsidRPr="00FB07BD">
        <w:rPr>
          <w:rFonts w:ascii="Raleway" w:hAnsi="Raleway"/>
          <w:i/>
          <w:iCs/>
          <w:sz w:val="20"/>
          <w:szCs w:val="20"/>
        </w:rPr>
        <w:t>) sont invités à participer au vote.</w:t>
      </w:r>
    </w:p>
    <w:p w14:paraId="2C039DC1" w14:textId="77777777" w:rsidR="002503BC" w:rsidRPr="00FB07BD" w:rsidRDefault="002503BC" w:rsidP="002503B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Raleway" w:hAnsi="Raleway"/>
          <w:i/>
          <w:iCs/>
          <w:sz w:val="20"/>
          <w:szCs w:val="20"/>
        </w:rPr>
      </w:pPr>
      <w:r w:rsidRPr="00FB07BD">
        <w:rPr>
          <w:rFonts w:ascii="Raleway" w:hAnsi="Raleway"/>
          <w:i/>
          <w:iCs/>
          <w:sz w:val="20"/>
          <w:szCs w:val="20"/>
        </w:rPr>
        <w:t>Les adhérents individuels disposent d’1 voix.</w:t>
      </w:r>
    </w:p>
    <w:p w14:paraId="21C7AF43" w14:textId="77777777" w:rsidR="002503BC" w:rsidRPr="00FB07BD" w:rsidRDefault="002503BC" w:rsidP="002503B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Raleway" w:hAnsi="Raleway"/>
          <w:i/>
          <w:iCs/>
          <w:sz w:val="20"/>
          <w:szCs w:val="20"/>
        </w:rPr>
      </w:pPr>
      <w:r w:rsidRPr="00FB07BD">
        <w:rPr>
          <w:rFonts w:ascii="Raleway" w:hAnsi="Raleway"/>
          <w:i/>
          <w:iCs/>
          <w:sz w:val="20"/>
          <w:szCs w:val="20"/>
        </w:rPr>
        <w:t>Les personnes morales disposent de 2 voix.</w:t>
      </w:r>
    </w:p>
    <w:p w14:paraId="6B057286" w14:textId="03079085" w:rsidR="004D3F58" w:rsidRPr="00FB07BD" w:rsidRDefault="002503BC" w:rsidP="00FB07B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Raleway" w:hAnsi="Raleway"/>
          <w:i/>
          <w:iCs/>
          <w:sz w:val="20"/>
          <w:szCs w:val="20"/>
        </w:rPr>
      </w:pPr>
      <w:r w:rsidRPr="00FB07BD">
        <w:rPr>
          <w:rFonts w:ascii="Raleway" w:hAnsi="Raleway"/>
          <w:i/>
          <w:iCs/>
          <w:sz w:val="20"/>
          <w:szCs w:val="20"/>
        </w:rPr>
        <w:t>Chaque membre présent ne peut disposer de plus de 5 pouvoirs en plus du sien</w:t>
      </w:r>
      <w:r w:rsidR="004A0C64">
        <w:rPr>
          <w:rFonts w:ascii="Raleway" w:hAnsi="Raleway"/>
          <w:i/>
          <w:iCs/>
          <w:sz w:val="20"/>
          <w:szCs w:val="20"/>
        </w:rPr>
        <w:t>.</w:t>
      </w:r>
    </w:p>
    <w:sectPr w:rsidR="004D3F58" w:rsidRPr="00FB07BD" w:rsidSect="0012649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0A92" w14:textId="77777777" w:rsidR="002E5C17" w:rsidRDefault="002E5C17" w:rsidP="000A08ED">
      <w:r>
        <w:separator/>
      </w:r>
    </w:p>
  </w:endnote>
  <w:endnote w:type="continuationSeparator" w:id="0">
    <w:p w14:paraId="751EFA78" w14:textId="77777777" w:rsidR="002E5C17" w:rsidRDefault="002E5C17" w:rsidP="000A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New York">
    <w:panose1 w:val="02040503060506020304"/>
    <w:charset w:val="00"/>
    <w:family w:val="roman"/>
    <w:pitch w:val="variable"/>
    <w:sig w:usb0="00000003" w:usb1="00000000" w:usb2="00000000" w:usb3="00000000" w:csb0="00000001" w:csb1="00000000"/>
  </w:font>
  <w:font w:name="Lexend Light">
    <w:altName w:val="Calibri"/>
    <w:charset w:val="4D"/>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5AEB" w14:textId="77777777" w:rsidR="00EF75DF" w:rsidRDefault="00EF75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DE26" w14:textId="6A498B60" w:rsidR="000A08ED" w:rsidRPr="00470032" w:rsidRDefault="00470032" w:rsidP="00470032">
    <w:pPr>
      <w:pStyle w:val="Pieddepage"/>
      <w:tabs>
        <w:tab w:val="clear" w:pos="9072"/>
        <w:tab w:val="right" w:pos="9046"/>
      </w:tabs>
      <w:spacing w:line="276" w:lineRule="auto"/>
      <w:jc w:val="center"/>
      <w:rPr>
        <w:color w:val="008E8C"/>
        <w:sz w:val="21"/>
        <w:szCs w:val="21"/>
      </w:rPr>
    </w:pPr>
    <w:r>
      <w:rPr>
        <w:noProof/>
      </w:rPr>
      <mc:AlternateContent>
        <mc:Choice Requires="wps">
          <w:drawing>
            <wp:anchor distT="0" distB="0" distL="114300" distR="114300" simplePos="0" relativeHeight="251658240" behindDoc="0" locked="0" layoutInCell="1" allowOverlap="1" wp14:anchorId="5153CFD8" wp14:editId="76FFBB78">
              <wp:simplePos x="0" y="0"/>
              <wp:positionH relativeFrom="margin">
                <wp:align>center</wp:align>
              </wp:positionH>
              <wp:positionV relativeFrom="paragraph">
                <wp:posOffset>-133985</wp:posOffset>
              </wp:positionV>
              <wp:extent cx="5230762" cy="717754"/>
              <wp:effectExtent l="0" t="0" r="0" b="0"/>
              <wp:wrapNone/>
              <wp:docPr id="1129115793" name="Zone de texte 5"/>
              <wp:cNvGraphicFramePr/>
              <a:graphic xmlns:a="http://schemas.openxmlformats.org/drawingml/2006/main">
                <a:graphicData uri="http://schemas.microsoft.com/office/word/2010/wordprocessingShape">
                  <wps:wsp>
                    <wps:cNvSpPr txBox="1"/>
                    <wps:spPr>
                      <a:xfrm>
                        <a:off x="0" y="0"/>
                        <a:ext cx="5230762" cy="717754"/>
                      </a:xfrm>
                      <a:prstGeom prst="rect">
                        <a:avLst/>
                      </a:prstGeom>
                      <a:noFill/>
                      <a:ln w="6350">
                        <a:noFill/>
                      </a:ln>
                    </wps:spPr>
                    <wps:txbx>
                      <w:txbxContent>
                        <w:p w14:paraId="0CF4A87A" w14:textId="22E7B656" w:rsidR="00470032" w:rsidRPr="00120C3F" w:rsidRDefault="00470032" w:rsidP="00470032">
                          <w:pPr>
                            <w:jc w:val="center"/>
                            <w:rPr>
                              <w:rFonts w:ascii="Raleway" w:hAnsi="Raleway"/>
                              <w:color w:val="003E7C"/>
                              <w:sz w:val="21"/>
                              <w:szCs w:val="21"/>
                            </w:rPr>
                          </w:pPr>
                          <w:r w:rsidRPr="00120C3F">
                            <w:rPr>
                              <w:rFonts w:ascii="Raleway" w:hAnsi="Raleway"/>
                              <w:b/>
                              <w:bCs/>
                              <w:color w:val="003E7C"/>
                              <w:sz w:val="20"/>
                              <w:szCs w:val="20"/>
                              <w:u w:color="66B3B3"/>
                            </w:rPr>
                            <w:t>Société Française d’Accompagnement et de soins Palliatifs</w:t>
                          </w:r>
                          <w:r w:rsidRPr="00120C3F">
                            <w:rPr>
                              <w:rFonts w:ascii="Raleway" w:hAnsi="Raleway"/>
                              <w:color w:val="003E7C"/>
                              <w:sz w:val="13"/>
                              <w:szCs w:val="13"/>
                            </w:rPr>
                            <w:br/>
                          </w:r>
                          <w:r w:rsidRPr="00120C3F">
                            <w:rPr>
                              <w:rFonts w:ascii="Lexend Light" w:hAnsi="Lexend Light"/>
                              <w:color w:val="003E7C"/>
                              <w:sz w:val="13"/>
                              <w:szCs w:val="13"/>
                            </w:rPr>
                            <w:t>Siège : 106 avenue Émile Zola – 75015 Paris – France – Tél. : 01 45 75 43 86 – Fax : 01 45 78 90 20</w:t>
                          </w:r>
                          <w:r w:rsidRPr="00120C3F">
                            <w:rPr>
                              <w:rFonts w:ascii="Lexend Light" w:hAnsi="Lexend Light"/>
                              <w:color w:val="003E7C"/>
                              <w:sz w:val="13"/>
                              <w:szCs w:val="13"/>
                            </w:rPr>
                            <w:br/>
                            <w:t xml:space="preserve">Courriel : </w:t>
                          </w:r>
                          <w:hyperlink r:id="rId1" w:history="1">
                            <w:r w:rsidRPr="00120C3F">
                              <w:rPr>
                                <w:rStyle w:val="Hyperlink0"/>
                                <w:rFonts w:ascii="Lexend Light" w:hAnsi="Lexend Light"/>
                                <w:color w:val="003E7C"/>
                                <w:sz w:val="13"/>
                                <w:szCs w:val="13"/>
                              </w:rPr>
                              <w:t>sfap@sfap.org</w:t>
                            </w:r>
                          </w:hyperlink>
                          <w:r w:rsidRPr="00120C3F">
                            <w:rPr>
                              <w:rFonts w:ascii="Lexend Light" w:hAnsi="Lexend Light"/>
                              <w:color w:val="003E7C"/>
                              <w:sz w:val="13"/>
                              <w:szCs w:val="13"/>
                            </w:rPr>
                            <w:t xml:space="preserve"> – </w:t>
                          </w:r>
                          <w:hyperlink r:id="rId2" w:history="1">
                            <w:r w:rsidRPr="00120C3F">
                              <w:rPr>
                                <w:rStyle w:val="Hyperlink0"/>
                                <w:rFonts w:ascii="Lexend Light" w:hAnsi="Lexend Light"/>
                                <w:color w:val="003E7C"/>
                                <w:sz w:val="13"/>
                                <w:szCs w:val="13"/>
                              </w:rPr>
                              <w:t>http://www.sfap.org</w:t>
                            </w:r>
                          </w:hyperlink>
                          <w:r w:rsidRPr="00120C3F">
                            <w:rPr>
                              <w:rFonts w:ascii="Lexend Light" w:hAnsi="Lexend Light"/>
                              <w:color w:val="003E7C"/>
                              <w:sz w:val="13"/>
                              <w:szCs w:val="13"/>
                            </w:rPr>
                            <w:t xml:space="preserve"> – Siret N° 390 473 353 000 22</w:t>
                          </w:r>
                          <w:r w:rsidRPr="00120C3F">
                            <w:rPr>
                              <w:rFonts w:ascii="Lexend Light" w:hAnsi="Lexend Light"/>
                              <w:color w:val="003E7C"/>
                              <w:sz w:val="13"/>
                              <w:szCs w:val="13"/>
                            </w:rPr>
                            <w:br/>
                          </w:r>
                          <w:r w:rsidRPr="00120C3F">
                            <w:rPr>
                              <w:rFonts w:ascii="Raleway" w:hAnsi="Raleway"/>
                              <w:b/>
                              <w:bCs/>
                              <w:color w:val="003E7C"/>
                              <w:sz w:val="13"/>
                              <w:szCs w:val="13"/>
                              <w:u w:color="67B5C8"/>
                            </w:rPr>
                            <w:t>Association reconnue d’utilité publique par décret du 24 juin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53CFD8" id="_x0000_t202" coordsize="21600,21600" o:spt="202" path="m,l,21600r21600,l21600,xe">
              <v:stroke joinstyle="miter"/>
              <v:path gradientshapeok="t" o:connecttype="rect"/>
            </v:shapetype>
            <v:shape id="Zone de texte 5" o:spid="_x0000_s1026" type="#_x0000_t202" style="position:absolute;left:0;text-align:left;margin-left:0;margin-top:-10.55pt;width:411.85pt;height:56.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" filled="f" stroked="f" strokeweight=".5pt">
              <v:textbox>
                <w:txbxContent>
                  <w:p w14:paraId="0CF4A87A" w14:textId="22E7B656" w:rsidR="00470032" w:rsidRPr="00120C3F" w:rsidRDefault="00470032" w:rsidP="00470032">
                    <w:pPr>
                      <w:jc w:val="center"/>
                      <w:rPr>
                        <w:rFonts w:ascii="Raleway" w:hAnsi="Raleway"/>
                        <w:color w:val="003E7C"/>
                        <w:sz w:val="21"/>
                        <w:szCs w:val="21"/>
                      </w:rPr>
                    </w:pPr>
                    <w:r w:rsidRPr="00120C3F">
                      <w:rPr>
                        <w:rFonts w:ascii="Raleway" w:hAnsi="Raleway"/>
                        <w:b/>
                        <w:bCs/>
                        <w:color w:val="003E7C"/>
                        <w:sz w:val="20"/>
                        <w:szCs w:val="20"/>
                        <w:u w:color="66B3B3"/>
                      </w:rPr>
                      <w:t>Société Française d’Accompagnement et de soins Palliatifs</w:t>
                    </w:r>
                    <w:r w:rsidRPr="00120C3F">
                      <w:rPr>
                        <w:rFonts w:ascii="Raleway" w:hAnsi="Raleway"/>
                        <w:color w:val="003E7C"/>
                        <w:sz w:val="13"/>
                        <w:szCs w:val="13"/>
                      </w:rPr>
                      <w:br/>
                    </w:r>
                    <w:r w:rsidRPr="00120C3F">
                      <w:rPr>
                        <w:rFonts w:ascii="Lexend Light" w:hAnsi="Lexend Light"/>
                        <w:color w:val="003E7C"/>
                        <w:sz w:val="13"/>
                        <w:szCs w:val="13"/>
                      </w:rPr>
                      <w:t>Siège : 106 avenue Émile Zola – 75015 Paris – France – Tél. : 01 45 75 43 86 – Fax : 01 45 78 90 20</w:t>
                    </w:r>
                    <w:r w:rsidRPr="00120C3F">
                      <w:rPr>
                        <w:rFonts w:ascii="Lexend Light" w:hAnsi="Lexend Light"/>
                        <w:color w:val="003E7C"/>
                        <w:sz w:val="13"/>
                        <w:szCs w:val="13"/>
                      </w:rPr>
                      <w:br/>
                      <w:t xml:space="preserve">Courriel : </w:t>
                    </w:r>
                    <w:hyperlink r:id="rId3" w:history="1">
                      <w:r w:rsidRPr="00120C3F">
                        <w:rPr>
                          <w:rStyle w:val="Hyperlink0"/>
                          <w:rFonts w:ascii="Lexend Light" w:hAnsi="Lexend Light"/>
                          <w:color w:val="003E7C"/>
                          <w:sz w:val="13"/>
                          <w:szCs w:val="13"/>
                        </w:rPr>
                        <w:t>sfap@sfap.org</w:t>
                      </w:r>
                    </w:hyperlink>
                    <w:r w:rsidRPr="00120C3F">
                      <w:rPr>
                        <w:rFonts w:ascii="Lexend Light" w:hAnsi="Lexend Light"/>
                        <w:color w:val="003E7C"/>
                        <w:sz w:val="13"/>
                        <w:szCs w:val="13"/>
                      </w:rPr>
                      <w:t xml:space="preserve"> – </w:t>
                    </w:r>
                    <w:hyperlink r:id="rId4" w:history="1">
                      <w:r w:rsidRPr="00120C3F">
                        <w:rPr>
                          <w:rStyle w:val="Hyperlink0"/>
                          <w:rFonts w:ascii="Lexend Light" w:hAnsi="Lexend Light"/>
                          <w:color w:val="003E7C"/>
                          <w:sz w:val="13"/>
                          <w:szCs w:val="13"/>
                        </w:rPr>
                        <w:t>http://www.sfap.org</w:t>
                      </w:r>
                    </w:hyperlink>
                    <w:r w:rsidRPr="00120C3F">
                      <w:rPr>
                        <w:rFonts w:ascii="Lexend Light" w:hAnsi="Lexend Light"/>
                        <w:color w:val="003E7C"/>
                        <w:sz w:val="13"/>
                        <w:szCs w:val="13"/>
                      </w:rPr>
                      <w:t xml:space="preserve"> – Siret N° 390 473 353 000 22</w:t>
                    </w:r>
                    <w:r w:rsidRPr="00120C3F">
                      <w:rPr>
                        <w:rFonts w:ascii="Lexend Light" w:hAnsi="Lexend Light"/>
                        <w:color w:val="003E7C"/>
                        <w:sz w:val="13"/>
                        <w:szCs w:val="13"/>
                      </w:rPr>
                      <w:br/>
                    </w:r>
                    <w:r w:rsidRPr="00120C3F">
                      <w:rPr>
                        <w:rFonts w:ascii="Raleway" w:hAnsi="Raleway"/>
                        <w:b/>
                        <w:bCs/>
                        <w:color w:val="003E7C"/>
                        <w:sz w:val="13"/>
                        <w:szCs w:val="13"/>
                        <w:u w:color="67B5C8"/>
                      </w:rPr>
                      <w:t>Association reconnue d’utilité publique par décret du 24 juin 2008</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BAD9" w14:textId="61BFD442" w:rsidR="00126492" w:rsidRDefault="00126492">
    <w:pPr>
      <w:pStyle w:val="Pieddepage"/>
    </w:pPr>
    <w:r>
      <w:rPr>
        <w:noProof/>
      </w:rPr>
      <mc:AlternateContent>
        <mc:Choice Requires="wps">
          <w:drawing>
            <wp:anchor distT="0" distB="0" distL="114300" distR="114300" simplePos="0" relativeHeight="251658245" behindDoc="0" locked="0" layoutInCell="1" allowOverlap="1" wp14:anchorId="65A2C38E" wp14:editId="012103A7">
              <wp:simplePos x="0" y="0"/>
              <wp:positionH relativeFrom="margin">
                <wp:posOffset>240030</wp:posOffset>
              </wp:positionH>
              <wp:positionV relativeFrom="paragraph">
                <wp:posOffset>-134620</wp:posOffset>
              </wp:positionV>
              <wp:extent cx="5230495" cy="717550"/>
              <wp:effectExtent l="0" t="0" r="0" b="0"/>
              <wp:wrapNone/>
              <wp:docPr id="1907332593" name="Zone de texte 5"/>
              <wp:cNvGraphicFramePr/>
              <a:graphic xmlns:a="http://schemas.openxmlformats.org/drawingml/2006/main">
                <a:graphicData uri="http://schemas.microsoft.com/office/word/2010/wordprocessingShape">
                  <wps:wsp>
                    <wps:cNvSpPr txBox="1"/>
                    <wps:spPr>
                      <a:xfrm>
                        <a:off x="0" y="0"/>
                        <a:ext cx="5230495" cy="717550"/>
                      </a:xfrm>
                      <a:prstGeom prst="rect">
                        <a:avLst/>
                      </a:prstGeom>
                      <a:noFill/>
                      <a:ln w="6350">
                        <a:noFill/>
                      </a:ln>
                    </wps:spPr>
                    <wps:txbx>
                      <w:txbxContent>
                        <w:p w14:paraId="6D3EDACA" w14:textId="77777777" w:rsidR="00126492" w:rsidRPr="00120C3F" w:rsidRDefault="00126492" w:rsidP="00126492">
                          <w:pPr>
                            <w:jc w:val="center"/>
                            <w:rPr>
                              <w:rFonts w:ascii="Raleway" w:hAnsi="Raleway"/>
                              <w:color w:val="003E7C"/>
                              <w:sz w:val="21"/>
                              <w:szCs w:val="21"/>
                            </w:rPr>
                          </w:pPr>
                          <w:r w:rsidRPr="00120C3F">
                            <w:rPr>
                              <w:rFonts w:ascii="Raleway" w:hAnsi="Raleway"/>
                              <w:b/>
                              <w:bCs/>
                              <w:color w:val="003E7C"/>
                              <w:sz w:val="20"/>
                              <w:szCs w:val="20"/>
                              <w:u w:color="66B3B3"/>
                            </w:rPr>
                            <w:t>Société Française d’Accompagnement et de soins Palliatifs</w:t>
                          </w:r>
                          <w:r w:rsidRPr="00120C3F">
                            <w:rPr>
                              <w:rFonts w:ascii="Raleway" w:hAnsi="Raleway"/>
                              <w:color w:val="003E7C"/>
                              <w:sz w:val="13"/>
                              <w:szCs w:val="13"/>
                            </w:rPr>
                            <w:br/>
                          </w:r>
                          <w:r w:rsidRPr="00120C3F">
                            <w:rPr>
                              <w:rFonts w:ascii="Lexend Light" w:hAnsi="Lexend Light"/>
                              <w:color w:val="003E7C"/>
                              <w:sz w:val="13"/>
                              <w:szCs w:val="13"/>
                            </w:rPr>
                            <w:t>Siège : 106 avenue Émile Zola – 75015 Paris – France – Tél. : 01 45 75 43 86 – Fax : 01 45 78 90 20</w:t>
                          </w:r>
                          <w:r w:rsidRPr="00120C3F">
                            <w:rPr>
                              <w:rFonts w:ascii="Lexend Light" w:hAnsi="Lexend Light"/>
                              <w:color w:val="003E7C"/>
                              <w:sz w:val="13"/>
                              <w:szCs w:val="13"/>
                            </w:rPr>
                            <w:br/>
                            <w:t xml:space="preserve">Courriel : </w:t>
                          </w:r>
                          <w:hyperlink r:id="rId1" w:history="1">
                            <w:r w:rsidRPr="00120C3F">
                              <w:rPr>
                                <w:rStyle w:val="Hyperlink0"/>
                                <w:rFonts w:ascii="Lexend Light" w:hAnsi="Lexend Light"/>
                                <w:color w:val="003E7C"/>
                                <w:sz w:val="13"/>
                                <w:szCs w:val="13"/>
                              </w:rPr>
                              <w:t>sfap@sfap.org</w:t>
                            </w:r>
                          </w:hyperlink>
                          <w:r w:rsidRPr="00120C3F">
                            <w:rPr>
                              <w:rFonts w:ascii="Lexend Light" w:hAnsi="Lexend Light"/>
                              <w:color w:val="003E7C"/>
                              <w:sz w:val="13"/>
                              <w:szCs w:val="13"/>
                            </w:rPr>
                            <w:t xml:space="preserve"> – </w:t>
                          </w:r>
                          <w:hyperlink r:id="rId2" w:history="1">
                            <w:r w:rsidRPr="00120C3F">
                              <w:rPr>
                                <w:rStyle w:val="Hyperlink0"/>
                                <w:rFonts w:ascii="Lexend Light" w:hAnsi="Lexend Light"/>
                                <w:color w:val="003E7C"/>
                                <w:sz w:val="13"/>
                                <w:szCs w:val="13"/>
                              </w:rPr>
                              <w:t>http://www.sfap.org</w:t>
                            </w:r>
                          </w:hyperlink>
                          <w:r w:rsidRPr="00120C3F">
                            <w:rPr>
                              <w:rFonts w:ascii="Lexend Light" w:hAnsi="Lexend Light"/>
                              <w:color w:val="003E7C"/>
                              <w:sz w:val="13"/>
                              <w:szCs w:val="13"/>
                            </w:rPr>
                            <w:t xml:space="preserve"> – Siret N° 390 473 353 000 22</w:t>
                          </w:r>
                          <w:r w:rsidRPr="00120C3F">
                            <w:rPr>
                              <w:rFonts w:ascii="Lexend Light" w:hAnsi="Lexend Light"/>
                              <w:color w:val="003E7C"/>
                              <w:sz w:val="13"/>
                              <w:szCs w:val="13"/>
                            </w:rPr>
                            <w:br/>
                          </w:r>
                          <w:r w:rsidRPr="00120C3F">
                            <w:rPr>
                              <w:rFonts w:ascii="Raleway" w:hAnsi="Raleway"/>
                              <w:b/>
                              <w:bCs/>
                              <w:color w:val="003E7C"/>
                              <w:sz w:val="13"/>
                              <w:szCs w:val="13"/>
                              <w:u w:color="67B5C8"/>
                            </w:rPr>
                            <w:t>Association reconnue d’utilité publique par décret du 24 juin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A2C38E" id="_x0000_t202" coordsize="21600,21600" o:spt="202" path="m,l,21600r21600,l21600,xe">
              <v:stroke joinstyle="miter"/>
              <v:path gradientshapeok="t" o:connecttype="rect"/>
            </v:shapetype>
            <v:shape id="_x0000_s1027" type="#_x0000_t202" style="position:absolute;margin-left:18.9pt;margin-top:-10.6pt;width:411.85pt;height:56.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" filled="f" stroked="f" strokeweight=".5pt">
              <v:textbox>
                <w:txbxContent>
                  <w:p w14:paraId="6D3EDACA" w14:textId="77777777" w:rsidR="00126492" w:rsidRPr="00120C3F" w:rsidRDefault="00126492" w:rsidP="00126492">
                    <w:pPr>
                      <w:jc w:val="center"/>
                      <w:rPr>
                        <w:rFonts w:ascii="Raleway" w:hAnsi="Raleway"/>
                        <w:color w:val="003E7C"/>
                        <w:sz w:val="21"/>
                        <w:szCs w:val="21"/>
                      </w:rPr>
                    </w:pPr>
                    <w:r w:rsidRPr="00120C3F">
                      <w:rPr>
                        <w:rFonts w:ascii="Raleway" w:hAnsi="Raleway"/>
                        <w:b/>
                        <w:bCs/>
                        <w:color w:val="003E7C"/>
                        <w:sz w:val="20"/>
                        <w:szCs w:val="20"/>
                        <w:u w:color="66B3B3"/>
                      </w:rPr>
                      <w:t>Société Française d’Accompagnement et de soins Palliatifs</w:t>
                    </w:r>
                    <w:r w:rsidRPr="00120C3F">
                      <w:rPr>
                        <w:rFonts w:ascii="Raleway" w:hAnsi="Raleway"/>
                        <w:color w:val="003E7C"/>
                        <w:sz w:val="13"/>
                        <w:szCs w:val="13"/>
                      </w:rPr>
                      <w:br/>
                    </w:r>
                    <w:r w:rsidRPr="00120C3F">
                      <w:rPr>
                        <w:rFonts w:ascii="Lexend Light" w:hAnsi="Lexend Light"/>
                        <w:color w:val="003E7C"/>
                        <w:sz w:val="13"/>
                        <w:szCs w:val="13"/>
                      </w:rPr>
                      <w:t>Siège : 106 avenue Émile Zola – 75015 Paris – France – Tél. : 01 45 75 43 86 – Fax : 01 45 78 90 20</w:t>
                    </w:r>
                    <w:r w:rsidRPr="00120C3F">
                      <w:rPr>
                        <w:rFonts w:ascii="Lexend Light" w:hAnsi="Lexend Light"/>
                        <w:color w:val="003E7C"/>
                        <w:sz w:val="13"/>
                        <w:szCs w:val="13"/>
                      </w:rPr>
                      <w:br/>
                      <w:t xml:space="preserve">Courriel : </w:t>
                    </w:r>
                    <w:hyperlink r:id="rId3" w:history="1">
                      <w:r w:rsidRPr="00120C3F">
                        <w:rPr>
                          <w:rStyle w:val="Hyperlink0"/>
                          <w:rFonts w:ascii="Lexend Light" w:hAnsi="Lexend Light"/>
                          <w:color w:val="003E7C"/>
                          <w:sz w:val="13"/>
                          <w:szCs w:val="13"/>
                        </w:rPr>
                        <w:t>sfap@sfap.org</w:t>
                      </w:r>
                    </w:hyperlink>
                    <w:r w:rsidRPr="00120C3F">
                      <w:rPr>
                        <w:rFonts w:ascii="Lexend Light" w:hAnsi="Lexend Light"/>
                        <w:color w:val="003E7C"/>
                        <w:sz w:val="13"/>
                        <w:szCs w:val="13"/>
                      </w:rPr>
                      <w:t xml:space="preserve"> – </w:t>
                    </w:r>
                    <w:hyperlink r:id="rId4" w:history="1">
                      <w:r w:rsidRPr="00120C3F">
                        <w:rPr>
                          <w:rStyle w:val="Hyperlink0"/>
                          <w:rFonts w:ascii="Lexend Light" w:hAnsi="Lexend Light"/>
                          <w:color w:val="003E7C"/>
                          <w:sz w:val="13"/>
                          <w:szCs w:val="13"/>
                        </w:rPr>
                        <w:t>http://www.sfap.org</w:t>
                      </w:r>
                    </w:hyperlink>
                    <w:r w:rsidRPr="00120C3F">
                      <w:rPr>
                        <w:rFonts w:ascii="Lexend Light" w:hAnsi="Lexend Light"/>
                        <w:color w:val="003E7C"/>
                        <w:sz w:val="13"/>
                        <w:szCs w:val="13"/>
                      </w:rPr>
                      <w:t xml:space="preserve"> – Siret N° 390 473 353 000 22</w:t>
                    </w:r>
                    <w:r w:rsidRPr="00120C3F">
                      <w:rPr>
                        <w:rFonts w:ascii="Lexend Light" w:hAnsi="Lexend Light"/>
                        <w:color w:val="003E7C"/>
                        <w:sz w:val="13"/>
                        <w:szCs w:val="13"/>
                      </w:rPr>
                      <w:br/>
                    </w:r>
                    <w:r w:rsidRPr="00120C3F">
                      <w:rPr>
                        <w:rFonts w:ascii="Raleway" w:hAnsi="Raleway"/>
                        <w:b/>
                        <w:bCs/>
                        <w:color w:val="003E7C"/>
                        <w:sz w:val="13"/>
                        <w:szCs w:val="13"/>
                        <w:u w:color="67B5C8"/>
                      </w:rPr>
                      <w:t>Association reconnue d’utilité publique par décret du 24 juin 2008</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C1D7" w14:textId="77777777" w:rsidR="002E5C17" w:rsidRDefault="002E5C17" w:rsidP="000A08ED">
      <w:r>
        <w:separator/>
      </w:r>
    </w:p>
  </w:footnote>
  <w:footnote w:type="continuationSeparator" w:id="0">
    <w:p w14:paraId="56AC1316" w14:textId="77777777" w:rsidR="002E5C17" w:rsidRDefault="002E5C17" w:rsidP="000A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39B" w14:textId="77777777" w:rsidR="00EF75DF" w:rsidRDefault="00EF75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0C9F" w14:textId="70D9B75F" w:rsidR="00126492" w:rsidRDefault="00126492">
    <w:pPr>
      <w:pStyle w:val="En-tte"/>
    </w:pPr>
    <w:r>
      <w:rPr>
        <w:noProof/>
      </w:rPr>
      <w:drawing>
        <wp:anchor distT="0" distB="0" distL="114300" distR="114300" simplePos="0" relativeHeight="251658244" behindDoc="1" locked="0" layoutInCell="1" allowOverlap="1" wp14:anchorId="1A789322" wp14:editId="2C6955FE">
          <wp:simplePos x="0" y="0"/>
          <wp:positionH relativeFrom="column">
            <wp:posOffset>3179445</wp:posOffset>
          </wp:positionH>
          <wp:positionV relativeFrom="paragraph">
            <wp:posOffset>-762635</wp:posOffset>
          </wp:positionV>
          <wp:extent cx="4208780" cy="4610735"/>
          <wp:effectExtent l="0" t="0" r="0" b="0"/>
          <wp:wrapNone/>
          <wp:docPr id="2049174533" name="Image 8" descr="Une image contenant Graphique,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66864" name="Image 8" descr="Une image contenant Graphique, noir, obscurité&#10;&#10;Description générée automatiquement"/>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4208780" cy="46107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39D628DA" wp14:editId="7189BE12">
          <wp:simplePos x="0" y="0"/>
          <wp:positionH relativeFrom="column">
            <wp:posOffset>-414111</wp:posOffset>
          </wp:positionH>
          <wp:positionV relativeFrom="paragraph">
            <wp:posOffset>-464185</wp:posOffset>
          </wp:positionV>
          <wp:extent cx="1357630" cy="1715770"/>
          <wp:effectExtent l="0" t="0" r="1270" b="0"/>
          <wp:wrapNone/>
          <wp:docPr id="311215563" name="Image 4" descr="Une image contenant texte, logo,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08648" name="Image 4" descr="Une image contenant texte, logo, Police, capture d’écra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357630" cy="17157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75BA" w14:textId="4C64A50C" w:rsidR="00126492" w:rsidRDefault="00126492">
    <w:pPr>
      <w:pStyle w:val="En-tte"/>
    </w:pPr>
    <w:r>
      <w:rPr>
        <w:noProof/>
      </w:rPr>
      <w:drawing>
        <wp:anchor distT="0" distB="0" distL="114300" distR="114300" simplePos="0" relativeHeight="251658242" behindDoc="1" locked="0" layoutInCell="1" allowOverlap="1" wp14:anchorId="345C5459" wp14:editId="4C1CA403">
          <wp:simplePos x="0" y="0"/>
          <wp:positionH relativeFrom="column">
            <wp:posOffset>3136900</wp:posOffset>
          </wp:positionH>
          <wp:positionV relativeFrom="paragraph">
            <wp:posOffset>-784225</wp:posOffset>
          </wp:positionV>
          <wp:extent cx="4208780" cy="4610735"/>
          <wp:effectExtent l="0" t="0" r="0" b="0"/>
          <wp:wrapNone/>
          <wp:docPr id="924920893" name="Image 8" descr="Une image contenant Graphique,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66864" name="Image 8" descr="Une image contenant Graphique, noir, obscurité&#10;&#10;Description générée automatiquement"/>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4208780" cy="46107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06DACD5A" wp14:editId="1341AF8E">
          <wp:simplePos x="0" y="0"/>
          <wp:positionH relativeFrom="column">
            <wp:posOffset>-457200</wp:posOffset>
          </wp:positionH>
          <wp:positionV relativeFrom="paragraph">
            <wp:posOffset>-485956</wp:posOffset>
          </wp:positionV>
          <wp:extent cx="1357630" cy="1716044"/>
          <wp:effectExtent l="0" t="0" r="1270" b="0"/>
          <wp:wrapNone/>
          <wp:docPr id="216158107" name="Image 4" descr="Une image contenant texte, logo,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08648" name="Image 4" descr="Une image contenant texte, logo, Police, capture d’écra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357630" cy="17160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761"/>
    <w:multiLevelType w:val="multilevel"/>
    <w:tmpl w:val="129C7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D7773"/>
    <w:multiLevelType w:val="hybridMultilevel"/>
    <w:tmpl w:val="A0FC949C"/>
    <w:lvl w:ilvl="0" w:tplc="CAE8D4C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E86DF5"/>
    <w:multiLevelType w:val="hybridMultilevel"/>
    <w:tmpl w:val="041292A4"/>
    <w:name w:val="WW8Num22"/>
    <w:lvl w:ilvl="0" w:tplc="8180AA86">
      <w:start w:val="1"/>
      <w:numFmt w:val="bullet"/>
      <w:lvlText w:val=""/>
      <w:lvlJc w:val="left"/>
      <w:pPr>
        <w:tabs>
          <w:tab w:val="num" w:pos="993"/>
        </w:tabs>
        <w:ind w:left="1049" w:hanging="56"/>
      </w:pPr>
      <w:rPr>
        <w:rFonts w:ascii="Symbol" w:hAnsi="Symbol" w:hint="default"/>
      </w:rPr>
    </w:lvl>
    <w:lvl w:ilvl="1" w:tplc="040C0003" w:tentative="1">
      <w:start w:val="1"/>
      <w:numFmt w:val="bullet"/>
      <w:lvlText w:val="o"/>
      <w:lvlJc w:val="left"/>
      <w:pPr>
        <w:tabs>
          <w:tab w:val="num" w:pos="1696"/>
        </w:tabs>
        <w:ind w:left="1696" w:hanging="360"/>
      </w:pPr>
      <w:rPr>
        <w:rFonts w:ascii="Courier New" w:hAnsi="Courier New" w:cs="Courier New" w:hint="default"/>
      </w:rPr>
    </w:lvl>
    <w:lvl w:ilvl="2" w:tplc="040C0005" w:tentative="1">
      <w:start w:val="1"/>
      <w:numFmt w:val="bullet"/>
      <w:lvlText w:val=""/>
      <w:lvlJc w:val="left"/>
      <w:pPr>
        <w:tabs>
          <w:tab w:val="num" w:pos="2416"/>
        </w:tabs>
        <w:ind w:left="2416" w:hanging="360"/>
      </w:pPr>
      <w:rPr>
        <w:rFonts w:ascii="Wingdings" w:hAnsi="Wingdings" w:hint="default"/>
      </w:rPr>
    </w:lvl>
    <w:lvl w:ilvl="3" w:tplc="040C0001" w:tentative="1">
      <w:start w:val="1"/>
      <w:numFmt w:val="bullet"/>
      <w:lvlText w:val=""/>
      <w:lvlJc w:val="left"/>
      <w:pPr>
        <w:tabs>
          <w:tab w:val="num" w:pos="3136"/>
        </w:tabs>
        <w:ind w:left="3136" w:hanging="360"/>
      </w:pPr>
      <w:rPr>
        <w:rFonts w:ascii="Symbol" w:hAnsi="Symbol" w:hint="default"/>
      </w:rPr>
    </w:lvl>
    <w:lvl w:ilvl="4" w:tplc="040C0003" w:tentative="1">
      <w:start w:val="1"/>
      <w:numFmt w:val="bullet"/>
      <w:lvlText w:val="o"/>
      <w:lvlJc w:val="left"/>
      <w:pPr>
        <w:tabs>
          <w:tab w:val="num" w:pos="3856"/>
        </w:tabs>
        <w:ind w:left="3856" w:hanging="360"/>
      </w:pPr>
      <w:rPr>
        <w:rFonts w:ascii="Courier New" w:hAnsi="Courier New" w:cs="Courier New" w:hint="default"/>
      </w:rPr>
    </w:lvl>
    <w:lvl w:ilvl="5" w:tplc="040C0005" w:tentative="1">
      <w:start w:val="1"/>
      <w:numFmt w:val="bullet"/>
      <w:lvlText w:val=""/>
      <w:lvlJc w:val="left"/>
      <w:pPr>
        <w:tabs>
          <w:tab w:val="num" w:pos="4576"/>
        </w:tabs>
        <w:ind w:left="4576" w:hanging="360"/>
      </w:pPr>
      <w:rPr>
        <w:rFonts w:ascii="Wingdings" w:hAnsi="Wingdings" w:hint="default"/>
      </w:rPr>
    </w:lvl>
    <w:lvl w:ilvl="6" w:tplc="040C0001" w:tentative="1">
      <w:start w:val="1"/>
      <w:numFmt w:val="bullet"/>
      <w:lvlText w:val=""/>
      <w:lvlJc w:val="left"/>
      <w:pPr>
        <w:tabs>
          <w:tab w:val="num" w:pos="5296"/>
        </w:tabs>
        <w:ind w:left="5296" w:hanging="360"/>
      </w:pPr>
      <w:rPr>
        <w:rFonts w:ascii="Symbol" w:hAnsi="Symbol" w:hint="default"/>
      </w:rPr>
    </w:lvl>
    <w:lvl w:ilvl="7" w:tplc="040C0003" w:tentative="1">
      <w:start w:val="1"/>
      <w:numFmt w:val="bullet"/>
      <w:lvlText w:val="o"/>
      <w:lvlJc w:val="left"/>
      <w:pPr>
        <w:tabs>
          <w:tab w:val="num" w:pos="6016"/>
        </w:tabs>
        <w:ind w:left="6016" w:hanging="360"/>
      </w:pPr>
      <w:rPr>
        <w:rFonts w:ascii="Courier New" w:hAnsi="Courier New" w:cs="Courier New" w:hint="default"/>
      </w:rPr>
    </w:lvl>
    <w:lvl w:ilvl="8" w:tplc="040C0005" w:tentative="1">
      <w:start w:val="1"/>
      <w:numFmt w:val="bullet"/>
      <w:lvlText w:val=""/>
      <w:lvlJc w:val="left"/>
      <w:pPr>
        <w:tabs>
          <w:tab w:val="num" w:pos="6736"/>
        </w:tabs>
        <w:ind w:left="6736" w:hanging="360"/>
      </w:pPr>
      <w:rPr>
        <w:rFonts w:ascii="Wingdings" w:hAnsi="Wingdings" w:hint="default"/>
      </w:rPr>
    </w:lvl>
  </w:abstractNum>
  <w:num w:numId="1" w16cid:durableId="1839734265">
    <w:abstractNumId w:val="2"/>
  </w:num>
  <w:num w:numId="2" w16cid:durableId="1994798202">
    <w:abstractNumId w:val="1"/>
  </w:num>
  <w:num w:numId="3" w16cid:durableId="44109300">
    <w:abstractNumId w:val="0"/>
  </w:num>
  <w:num w:numId="4" w16cid:durableId="142240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21F1F"/>
    <w:rsid w:val="000312F3"/>
    <w:rsid w:val="000715F7"/>
    <w:rsid w:val="000A08ED"/>
    <w:rsid w:val="0011173E"/>
    <w:rsid w:val="00120C3F"/>
    <w:rsid w:val="00126492"/>
    <w:rsid w:val="00127967"/>
    <w:rsid w:val="00130CD0"/>
    <w:rsid w:val="00131A12"/>
    <w:rsid w:val="001A3133"/>
    <w:rsid w:val="001B38A8"/>
    <w:rsid w:val="001C101D"/>
    <w:rsid w:val="001C759B"/>
    <w:rsid w:val="001D4E0B"/>
    <w:rsid w:val="0021298A"/>
    <w:rsid w:val="002368F0"/>
    <w:rsid w:val="00246AD7"/>
    <w:rsid w:val="002503BC"/>
    <w:rsid w:val="00295310"/>
    <w:rsid w:val="002A2401"/>
    <w:rsid w:val="002B7B0F"/>
    <w:rsid w:val="002C47BB"/>
    <w:rsid w:val="002D07F4"/>
    <w:rsid w:val="002E5C17"/>
    <w:rsid w:val="00312849"/>
    <w:rsid w:val="003156AB"/>
    <w:rsid w:val="003202E8"/>
    <w:rsid w:val="0034257F"/>
    <w:rsid w:val="00345B1B"/>
    <w:rsid w:val="00357B9C"/>
    <w:rsid w:val="00362D79"/>
    <w:rsid w:val="0040788F"/>
    <w:rsid w:val="00444D32"/>
    <w:rsid w:val="00470032"/>
    <w:rsid w:val="004A0C64"/>
    <w:rsid w:val="004A7540"/>
    <w:rsid w:val="004C7BEC"/>
    <w:rsid w:val="004D3F58"/>
    <w:rsid w:val="00516CDA"/>
    <w:rsid w:val="00541098"/>
    <w:rsid w:val="00551364"/>
    <w:rsid w:val="00574B46"/>
    <w:rsid w:val="00577FE4"/>
    <w:rsid w:val="005D4F6D"/>
    <w:rsid w:val="005D5432"/>
    <w:rsid w:val="0060656B"/>
    <w:rsid w:val="00631482"/>
    <w:rsid w:val="00651A7B"/>
    <w:rsid w:val="00654D39"/>
    <w:rsid w:val="00675515"/>
    <w:rsid w:val="006910EB"/>
    <w:rsid w:val="006A1B0C"/>
    <w:rsid w:val="006C090B"/>
    <w:rsid w:val="006D466B"/>
    <w:rsid w:val="006D499D"/>
    <w:rsid w:val="006E08E7"/>
    <w:rsid w:val="006F1593"/>
    <w:rsid w:val="006F74F1"/>
    <w:rsid w:val="00745F77"/>
    <w:rsid w:val="007C5042"/>
    <w:rsid w:val="00802410"/>
    <w:rsid w:val="00807CA7"/>
    <w:rsid w:val="00873759"/>
    <w:rsid w:val="008B1412"/>
    <w:rsid w:val="008B7885"/>
    <w:rsid w:val="008F07AD"/>
    <w:rsid w:val="008F7641"/>
    <w:rsid w:val="00906EBC"/>
    <w:rsid w:val="00945C31"/>
    <w:rsid w:val="00956918"/>
    <w:rsid w:val="00965C7C"/>
    <w:rsid w:val="0099293B"/>
    <w:rsid w:val="009D23C6"/>
    <w:rsid w:val="009D5E4A"/>
    <w:rsid w:val="009E5469"/>
    <w:rsid w:val="009F3BFC"/>
    <w:rsid w:val="00A02809"/>
    <w:rsid w:val="00A53020"/>
    <w:rsid w:val="00A90BCF"/>
    <w:rsid w:val="00AB1A4F"/>
    <w:rsid w:val="00AD384B"/>
    <w:rsid w:val="00AE3766"/>
    <w:rsid w:val="00B54673"/>
    <w:rsid w:val="00B56D55"/>
    <w:rsid w:val="00B63CC0"/>
    <w:rsid w:val="00B96C62"/>
    <w:rsid w:val="00BC399C"/>
    <w:rsid w:val="00BF4BCB"/>
    <w:rsid w:val="00CA13CD"/>
    <w:rsid w:val="00CA7F3C"/>
    <w:rsid w:val="00CC3AF2"/>
    <w:rsid w:val="00D170A5"/>
    <w:rsid w:val="00D2436C"/>
    <w:rsid w:val="00D62487"/>
    <w:rsid w:val="00DB041C"/>
    <w:rsid w:val="00DC7856"/>
    <w:rsid w:val="00E25BB1"/>
    <w:rsid w:val="00E521F0"/>
    <w:rsid w:val="00E63AD3"/>
    <w:rsid w:val="00EC0ABF"/>
    <w:rsid w:val="00EC3A8D"/>
    <w:rsid w:val="00ED7E54"/>
    <w:rsid w:val="00EE0D1C"/>
    <w:rsid w:val="00EF108D"/>
    <w:rsid w:val="00EF3FA2"/>
    <w:rsid w:val="00EF75DF"/>
    <w:rsid w:val="00F25D21"/>
    <w:rsid w:val="00F54B20"/>
    <w:rsid w:val="00FB07BD"/>
    <w:rsid w:val="00FB1EBC"/>
    <w:rsid w:val="00FC1C8B"/>
    <w:rsid w:val="00FF06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BF585"/>
  <w15:chartTrackingRefBased/>
  <w15:docId w15:val="{2121C5BD-CB1A-DA42-94BD-440BF593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032"/>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Titre1">
    <w:name w:val="heading 1"/>
    <w:basedOn w:val="Normal"/>
    <w:next w:val="Normal"/>
    <w:link w:val="Titre1Car"/>
    <w:uiPriority w:val="9"/>
    <w:qFormat/>
    <w:rsid w:val="000A08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Titre2">
    <w:name w:val="heading 2"/>
    <w:basedOn w:val="Normal"/>
    <w:next w:val="Normal"/>
    <w:link w:val="Titre2Car"/>
    <w:uiPriority w:val="9"/>
    <w:unhideWhenUsed/>
    <w:qFormat/>
    <w:rsid w:val="000A08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Titre3">
    <w:name w:val="heading 3"/>
    <w:basedOn w:val="Normal"/>
    <w:next w:val="Normal"/>
    <w:link w:val="Titre3Car"/>
    <w:uiPriority w:val="9"/>
    <w:semiHidden/>
    <w:unhideWhenUsed/>
    <w:qFormat/>
    <w:rsid w:val="000A08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Titre4">
    <w:name w:val="heading 4"/>
    <w:basedOn w:val="Normal"/>
    <w:next w:val="Normal"/>
    <w:link w:val="Titre4Car"/>
    <w:uiPriority w:val="9"/>
    <w:semiHidden/>
    <w:unhideWhenUsed/>
    <w:qFormat/>
    <w:rsid w:val="000A08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Titre5">
    <w:name w:val="heading 5"/>
    <w:basedOn w:val="Normal"/>
    <w:next w:val="Normal"/>
    <w:link w:val="Titre5Car"/>
    <w:uiPriority w:val="9"/>
    <w:semiHidden/>
    <w:unhideWhenUsed/>
    <w:qFormat/>
    <w:rsid w:val="000A08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Titre6">
    <w:name w:val="heading 6"/>
    <w:basedOn w:val="Normal"/>
    <w:next w:val="Normal"/>
    <w:link w:val="Titre6Car"/>
    <w:uiPriority w:val="9"/>
    <w:semiHidden/>
    <w:unhideWhenUsed/>
    <w:qFormat/>
    <w:rsid w:val="000A08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Titre7">
    <w:name w:val="heading 7"/>
    <w:basedOn w:val="Normal"/>
    <w:next w:val="Normal"/>
    <w:link w:val="Titre7Car"/>
    <w:uiPriority w:val="9"/>
    <w:semiHidden/>
    <w:unhideWhenUsed/>
    <w:qFormat/>
    <w:rsid w:val="000A08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Titre8">
    <w:name w:val="heading 8"/>
    <w:basedOn w:val="Normal"/>
    <w:next w:val="Normal"/>
    <w:link w:val="Titre8Car"/>
    <w:uiPriority w:val="9"/>
    <w:semiHidden/>
    <w:unhideWhenUsed/>
    <w:qFormat/>
    <w:rsid w:val="000A08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Titre9">
    <w:name w:val="heading 9"/>
    <w:basedOn w:val="Normal"/>
    <w:next w:val="Normal"/>
    <w:link w:val="Titre9Car"/>
    <w:uiPriority w:val="9"/>
    <w:semiHidden/>
    <w:unhideWhenUsed/>
    <w:qFormat/>
    <w:rsid w:val="000A08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08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A08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08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08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08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08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08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08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08ED"/>
    <w:rPr>
      <w:rFonts w:eastAsiaTheme="majorEastAsia" w:cstheme="majorBidi"/>
      <w:color w:val="272727" w:themeColor="text1" w:themeTint="D8"/>
    </w:rPr>
  </w:style>
  <w:style w:type="paragraph" w:styleId="Titre">
    <w:name w:val="Title"/>
    <w:basedOn w:val="Normal"/>
    <w:next w:val="Normal"/>
    <w:link w:val="TitreCar"/>
    <w:uiPriority w:val="10"/>
    <w:qFormat/>
    <w:rsid w:val="000A08ED"/>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reCar">
    <w:name w:val="Titre Car"/>
    <w:basedOn w:val="Policepardfaut"/>
    <w:link w:val="Titre"/>
    <w:uiPriority w:val="10"/>
    <w:rsid w:val="000A08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08E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ous-titreCar">
    <w:name w:val="Sous-titre Car"/>
    <w:basedOn w:val="Policepardfaut"/>
    <w:link w:val="Sous-titre"/>
    <w:uiPriority w:val="11"/>
    <w:rsid w:val="000A08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08ED"/>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CitationCar">
    <w:name w:val="Citation Car"/>
    <w:basedOn w:val="Policepardfaut"/>
    <w:link w:val="Citation"/>
    <w:uiPriority w:val="29"/>
    <w:rsid w:val="000A08ED"/>
    <w:rPr>
      <w:i/>
      <w:iCs/>
      <w:color w:val="404040" w:themeColor="text1" w:themeTint="BF"/>
    </w:rPr>
  </w:style>
  <w:style w:type="paragraph" w:styleId="Paragraphedeliste">
    <w:name w:val="List Paragraph"/>
    <w:basedOn w:val="Normal"/>
    <w:uiPriority w:val="34"/>
    <w:qFormat/>
    <w:rsid w:val="000A08E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Accentuationintense">
    <w:name w:val="Intense Emphasis"/>
    <w:basedOn w:val="Policepardfaut"/>
    <w:uiPriority w:val="21"/>
    <w:qFormat/>
    <w:rsid w:val="000A08ED"/>
    <w:rPr>
      <w:i/>
      <w:iCs/>
      <w:color w:val="0F4761" w:themeColor="accent1" w:themeShade="BF"/>
    </w:rPr>
  </w:style>
  <w:style w:type="paragraph" w:styleId="Citationintense">
    <w:name w:val="Intense Quote"/>
    <w:basedOn w:val="Normal"/>
    <w:next w:val="Normal"/>
    <w:link w:val="CitationintenseCar"/>
    <w:uiPriority w:val="30"/>
    <w:qFormat/>
    <w:rsid w:val="000A08ED"/>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CitationintenseCar">
    <w:name w:val="Citation intense Car"/>
    <w:basedOn w:val="Policepardfaut"/>
    <w:link w:val="Citationintense"/>
    <w:uiPriority w:val="30"/>
    <w:rsid w:val="000A08ED"/>
    <w:rPr>
      <w:i/>
      <w:iCs/>
      <w:color w:val="0F4761" w:themeColor="accent1" w:themeShade="BF"/>
    </w:rPr>
  </w:style>
  <w:style w:type="character" w:styleId="Rfrenceintense">
    <w:name w:val="Intense Reference"/>
    <w:basedOn w:val="Policepardfaut"/>
    <w:uiPriority w:val="32"/>
    <w:qFormat/>
    <w:rsid w:val="000A08ED"/>
    <w:rPr>
      <w:b/>
      <w:bCs/>
      <w:smallCaps/>
      <w:color w:val="0F4761" w:themeColor="accent1" w:themeShade="BF"/>
      <w:spacing w:val="5"/>
    </w:rPr>
  </w:style>
  <w:style w:type="paragraph" w:styleId="En-tte">
    <w:name w:val="header"/>
    <w:basedOn w:val="Normal"/>
    <w:link w:val="En-tteCar"/>
    <w:uiPriority w:val="99"/>
    <w:unhideWhenUsed/>
    <w:rsid w:val="000A08E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kern w:val="2"/>
      <w:bdr w:val="none" w:sz="0" w:space="0" w:color="auto"/>
      <w14:ligatures w14:val="standardContextual"/>
    </w:rPr>
  </w:style>
  <w:style w:type="character" w:customStyle="1" w:styleId="En-tteCar">
    <w:name w:val="En-tête Car"/>
    <w:basedOn w:val="Policepardfaut"/>
    <w:link w:val="En-tte"/>
    <w:uiPriority w:val="99"/>
    <w:rsid w:val="000A08ED"/>
  </w:style>
  <w:style w:type="paragraph" w:styleId="Pieddepage">
    <w:name w:val="footer"/>
    <w:basedOn w:val="Normal"/>
    <w:link w:val="PieddepageCar"/>
    <w:unhideWhenUsed/>
    <w:rsid w:val="000A08E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kern w:val="2"/>
      <w:bdr w:val="none" w:sz="0" w:space="0" w:color="auto"/>
      <w14:ligatures w14:val="standardContextual"/>
    </w:rPr>
  </w:style>
  <w:style w:type="character" w:customStyle="1" w:styleId="PieddepageCar">
    <w:name w:val="Pied de page Car"/>
    <w:basedOn w:val="Policepardfaut"/>
    <w:link w:val="Pieddepage"/>
    <w:uiPriority w:val="99"/>
    <w:rsid w:val="000A08ED"/>
  </w:style>
  <w:style w:type="character" w:customStyle="1" w:styleId="Hyperlink0">
    <w:name w:val="Hyperlink.0"/>
    <w:basedOn w:val="Policepardfaut"/>
    <w:rsid w:val="00470032"/>
    <w:rPr>
      <w:rFonts w:ascii="Arial" w:eastAsia="Arial" w:hAnsi="Arial" w:cs="Arial"/>
      <w:color w:val="0000FF"/>
      <w:sz w:val="20"/>
      <w:szCs w:val="20"/>
      <w:u w:val="single" w:color="0000FF"/>
    </w:rPr>
  </w:style>
  <w:style w:type="character" w:styleId="Lienhypertexte">
    <w:name w:val="Hyperlink"/>
    <w:rsid w:val="00470032"/>
    <w:rPr>
      <w:u w:val="single"/>
    </w:rPr>
  </w:style>
  <w:style w:type="character" w:styleId="Lienhypertextesuivivisit">
    <w:name w:val="FollowedHyperlink"/>
    <w:basedOn w:val="Policepardfaut"/>
    <w:uiPriority w:val="99"/>
    <w:semiHidden/>
    <w:unhideWhenUsed/>
    <w:rsid w:val="00DB041C"/>
    <w:rPr>
      <w:color w:val="96607D" w:themeColor="followedHyperlink"/>
      <w:u w:val="single"/>
    </w:rPr>
  </w:style>
  <w:style w:type="table" w:styleId="Grilledutableau">
    <w:name w:val="Table Grid"/>
    <w:basedOn w:val="TableauNormal"/>
    <w:uiPriority w:val="39"/>
    <w:rsid w:val="0094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2503BC"/>
    <w:rPr>
      <w:b/>
      <w:bCs/>
    </w:rPr>
  </w:style>
  <w:style w:type="paragraph" w:styleId="NormalWeb">
    <w:name w:val="Normal (Web)"/>
    <w:basedOn w:val="Normal"/>
    <w:uiPriority w:val="99"/>
    <w:semiHidden/>
    <w:unhideWhenUsed/>
    <w:rsid w:val="002503B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2"/>
      <w:szCs w:val="22"/>
      <w:bdr w:val="none" w:sz="0" w:space="0" w:color="auto"/>
      <w:lang w:eastAsia="fr-FR"/>
    </w:rPr>
  </w:style>
  <w:style w:type="paragraph" w:styleId="Rvision">
    <w:name w:val="Revision"/>
    <w:hidden/>
    <w:uiPriority w:val="99"/>
    <w:semiHidden/>
    <w:rsid w:val="000312F3"/>
    <w:pPr>
      <w:spacing w:after="0" w:line="240" w:lineRule="auto"/>
    </w:pPr>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sfap@sfap.org" TargetMode="External"/><Relationship Id="rId2" Type="http://schemas.openxmlformats.org/officeDocument/2006/relationships/hyperlink" Target="http://www.sfap.org" TargetMode="External"/><Relationship Id="rId1" Type="http://schemas.openxmlformats.org/officeDocument/2006/relationships/hyperlink" Target="mailto:sfap@sfap.org" TargetMode="External"/><Relationship Id="rId4" Type="http://schemas.openxmlformats.org/officeDocument/2006/relationships/hyperlink" Target="http://www.sfap.or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fap@sfap.org" TargetMode="External"/><Relationship Id="rId2" Type="http://schemas.openxmlformats.org/officeDocument/2006/relationships/hyperlink" Target="http://www.sfap.org" TargetMode="External"/><Relationship Id="rId1" Type="http://schemas.openxmlformats.org/officeDocument/2006/relationships/hyperlink" Target="mailto:sfap@sfap.org" TargetMode="External"/><Relationship Id="rId4" Type="http://schemas.openxmlformats.org/officeDocument/2006/relationships/hyperlink" Target="http://www.sfap.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ce1c01-2e94-4e4b-991b-b0d220fe8eba" xsi:nil="true"/>
    <lcf76f155ced4ddcb4097134ff3c332f xmlns="93888bb2-1221-4f54-a823-739a959688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C8066B53B9549B1DFE3D029C3D4B3" ma:contentTypeVersion="14" ma:contentTypeDescription="Crée un document." ma:contentTypeScope="" ma:versionID="6f1dbfc2692b804d268bff0316de2a9e">
  <xsd:schema xmlns:xsd="http://www.w3.org/2001/XMLSchema" xmlns:xs="http://www.w3.org/2001/XMLSchema" xmlns:p="http://schemas.microsoft.com/office/2006/metadata/properties" xmlns:ns2="93888bb2-1221-4f54-a823-739a95968850" xmlns:ns3="9ace1c01-2e94-4e4b-991b-b0d220fe8eba" targetNamespace="http://schemas.microsoft.com/office/2006/metadata/properties" ma:root="true" ma:fieldsID="900bff491eb6271e96a534eae838c056" ns2:_="" ns3:_="">
    <xsd:import namespace="93888bb2-1221-4f54-a823-739a95968850"/>
    <xsd:import namespace="9ace1c01-2e94-4e4b-991b-b0d220fe8eb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88bb2-1221-4f54-a823-739a95968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9ffb6ef6-46ff-4e48-980d-8016d866887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e1c01-2e94-4e4b-991b-b0d220fe8e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bc1646-9867-4757-981d-860ada1f5de5}" ma:internalName="TaxCatchAll" ma:showField="CatchAllData" ma:web="9ace1c01-2e94-4e4b-991b-b0d220fe8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E92E3-65CB-4FE3-9945-9497D452CC98}">
  <ds:schemaRefs>
    <ds:schemaRef ds:uri="http://schemas.microsoft.com/sharepoint/v3/contenttype/forms"/>
  </ds:schemaRefs>
</ds:datastoreItem>
</file>

<file path=customXml/itemProps2.xml><?xml version="1.0" encoding="utf-8"?>
<ds:datastoreItem xmlns:ds="http://schemas.openxmlformats.org/officeDocument/2006/customXml" ds:itemID="{05FB35F8-D56A-4AFB-B681-FA2D869824EE}">
  <ds:schemaRefs>
    <ds:schemaRef ds:uri="http://schemas.microsoft.com/office/2006/metadata/properties"/>
    <ds:schemaRef ds:uri="http://schemas.microsoft.com/office/infopath/2007/PartnerControls"/>
    <ds:schemaRef ds:uri="9ace1c01-2e94-4e4b-991b-b0d220fe8eba"/>
    <ds:schemaRef ds:uri="93888bb2-1221-4f54-a823-739a95968850"/>
  </ds:schemaRefs>
</ds:datastoreItem>
</file>

<file path=customXml/itemProps3.xml><?xml version="1.0" encoding="utf-8"?>
<ds:datastoreItem xmlns:ds="http://schemas.openxmlformats.org/officeDocument/2006/customXml" ds:itemID="{1279E17A-9A84-4A2F-A6A8-AB6900252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88bb2-1221-4f54-a823-739a95968850"/>
    <ds:schemaRef ds:uri="9ace1c01-2e94-4e4b-991b-b0d220fe8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9645ce-24f7-4fa7-847c-11dc6037a35a}" enabled="1" method="Standard" siteId="{b9e9ed43-edf4-4755-925b-76f18f50dbe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3109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Coulon</dc:creator>
  <cp:keywords/>
  <dc:description/>
  <cp:lastModifiedBy>Elise Leblanc</cp:lastModifiedBy>
  <cp:revision>4</cp:revision>
  <dcterms:created xsi:type="dcterms:W3CDTF">2026-05-11T08:35:00Z</dcterms:created>
  <dcterms:modified xsi:type="dcterms:W3CDTF">2026-05-12T12:50:00Z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0x0101007C1C8066B53B9549B1DFE3D029C3D4B3</vt:lpwstr>
  </property>
</Properties>
</file>